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B7CE" w14:textId="7998B4D7" w:rsidR="00335902" w:rsidRPr="00C537EE" w:rsidRDefault="00B91933" w:rsidP="00335902">
      <w:pPr>
        <w:ind w:right="-6"/>
        <w:rPr>
          <w:rFonts w:cs="Arial"/>
          <w:b/>
          <w:bCs/>
          <w:sz w:val="28"/>
          <w:szCs w:val="28"/>
        </w:rPr>
      </w:pPr>
      <w:r w:rsidRPr="00C537EE">
        <w:rPr>
          <w:rFonts w:cs="Arial"/>
          <w:b/>
          <w:bCs/>
          <w:sz w:val="28"/>
          <w:szCs w:val="28"/>
        </w:rPr>
        <w:t xml:space="preserve">PEFC </w:t>
      </w:r>
      <w:r w:rsidR="00335902" w:rsidRPr="00C537EE">
        <w:rPr>
          <w:rFonts w:cs="Arial"/>
          <w:b/>
          <w:bCs/>
          <w:sz w:val="28"/>
          <w:szCs w:val="28"/>
        </w:rPr>
        <w:t>Jaar</w:t>
      </w:r>
      <w:r w:rsidRPr="00C537EE">
        <w:rPr>
          <w:rFonts w:cs="Arial"/>
          <w:b/>
          <w:bCs/>
          <w:sz w:val="28"/>
          <w:szCs w:val="28"/>
        </w:rPr>
        <w:t>b</w:t>
      </w:r>
      <w:r w:rsidR="00335902" w:rsidRPr="00C537EE">
        <w:rPr>
          <w:rFonts w:cs="Arial"/>
          <w:b/>
          <w:bCs/>
          <w:sz w:val="28"/>
          <w:szCs w:val="28"/>
        </w:rPr>
        <w:t xml:space="preserve">ijeenkomst </w:t>
      </w:r>
      <w:r w:rsidRPr="00C537EE">
        <w:rPr>
          <w:rFonts w:cs="Arial"/>
          <w:b/>
          <w:bCs/>
          <w:sz w:val="28"/>
          <w:szCs w:val="28"/>
        </w:rPr>
        <w:t>8</w:t>
      </w:r>
      <w:r w:rsidR="00964EFF">
        <w:rPr>
          <w:rFonts w:cs="Arial"/>
          <w:b/>
          <w:bCs/>
          <w:sz w:val="28"/>
          <w:szCs w:val="28"/>
        </w:rPr>
        <w:t xml:space="preserve"> oktober</w:t>
      </w:r>
      <w:r w:rsidR="00335902" w:rsidRPr="00C537EE">
        <w:rPr>
          <w:rFonts w:cs="Arial"/>
          <w:b/>
          <w:bCs/>
          <w:sz w:val="28"/>
          <w:szCs w:val="28"/>
        </w:rPr>
        <w:t>: biobased bouwen en EUDR</w:t>
      </w:r>
    </w:p>
    <w:p w14:paraId="66A616E7" w14:textId="77777777" w:rsidR="00335902" w:rsidRPr="00335902" w:rsidRDefault="00335902" w:rsidP="00335902">
      <w:pPr>
        <w:ind w:right="-6"/>
        <w:rPr>
          <w:rFonts w:cs="Arial"/>
          <w:b/>
          <w:bCs/>
        </w:rPr>
      </w:pPr>
    </w:p>
    <w:p w14:paraId="10D52E54" w14:textId="4AF8FEF2" w:rsidR="00E83BF4" w:rsidRDefault="00335902" w:rsidP="00335902">
      <w:pPr>
        <w:ind w:right="-6"/>
        <w:rPr>
          <w:rFonts w:cs="Arial"/>
          <w:b/>
          <w:bCs/>
        </w:rPr>
      </w:pPr>
      <w:r w:rsidRPr="00335902">
        <w:rPr>
          <w:rFonts w:cs="Arial"/>
          <w:b/>
          <w:bCs/>
        </w:rPr>
        <w:t>Op dinsdagmiddag 8 oktober</w:t>
      </w:r>
      <w:r w:rsidR="00EE16AF">
        <w:rPr>
          <w:rFonts w:cs="Arial"/>
          <w:b/>
          <w:bCs/>
        </w:rPr>
        <w:t xml:space="preserve"> </w:t>
      </w:r>
      <w:r w:rsidR="00E13EDA">
        <w:rPr>
          <w:rFonts w:cs="Arial"/>
          <w:b/>
          <w:bCs/>
        </w:rPr>
        <w:t xml:space="preserve">a.s. </w:t>
      </w:r>
      <w:r w:rsidR="00EE16AF">
        <w:rPr>
          <w:rFonts w:cs="Arial"/>
          <w:b/>
          <w:bCs/>
        </w:rPr>
        <w:t>vanaf 14:00 uur</w:t>
      </w:r>
      <w:r w:rsidRPr="00335902">
        <w:rPr>
          <w:rFonts w:cs="Arial"/>
          <w:b/>
          <w:bCs/>
        </w:rPr>
        <w:t xml:space="preserve"> organiseert PEFC Nederland haar jaarlijkse bijeenkomst in Driebergen. Iedereen is welkom, ook niet-leden. </w:t>
      </w:r>
      <w:r w:rsidR="0051712D">
        <w:rPr>
          <w:rFonts w:cs="Arial"/>
          <w:b/>
          <w:bCs/>
        </w:rPr>
        <w:t>De t</w:t>
      </w:r>
      <w:r w:rsidRPr="00335902">
        <w:rPr>
          <w:rFonts w:cs="Arial"/>
          <w:b/>
          <w:bCs/>
        </w:rPr>
        <w:t>hema's zijn biobased bouwen, ambities voor houtbouw, gezondheid</w:t>
      </w:r>
      <w:r w:rsidR="0051712D">
        <w:rPr>
          <w:rFonts w:cs="Arial"/>
          <w:b/>
          <w:bCs/>
        </w:rPr>
        <w:t xml:space="preserve"> &amp;</w:t>
      </w:r>
      <w:r w:rsidRPr="00335902">
        <w:rPr>
          <w:rFonts w:cs="Arial"/>
          <w:b/>
          <w:bCs/>
        </w:rPr>
        <w:t xml:space="preserve"> welzijn, en de EU-ontbossingsverordening. </w:t>
      </w:r>
      <w:r w:rsidR="00B02D12">
        <w:rPr>
          <w:rFonts w:cs="Arial"/>
          <w:b/>
          <w:bCs/>
        </w:rPr>
        <w:t xml:space="preserve">Bezoekers ontvangen het boek “De Houtbouw Revolutie” als aandenken. </w:t>
      </w:r>
    </w:p>
    <w:p w14:paraId="5251A9C2" w14:textId="2C5EE861" w:rsidR="00B535E6" w:rsidRPr="00AD6421" w:rsidRDefault="00335902" w:rsidP="00335902">
      <w:pPr>
        <w:ind w:right="-6"/>
        <w:rPr>
          <w:rFonts w:cs="Arial"/>
        </w:rPr>
      </w:pPr>
      <w:r w:rsidRPr="00AD6421">
        <w:rPr>
          <w:rFonts w:cs="Arial"/>
        </w:rPr>
        <w:t>De bijeenkomst wordt geleid door biobased bouwspecialist Pablo van der Lugt</w:t>
      </w:r>
      <w:r w:rsidR="006D5A9D">
        <w:rPr>
          <w:rFonts w:cs="Arial"/>
        </w:rPr>
        <w:t>.</w:t>
      </w:r>
      <w:r w:rsidRPr="006D5A9D">
        <w:rPr>
          <w:rFonts w:cs="Arial"/>
        </w:rPr>
        <w:t xml:space="preserve"> </w:t>
      </w:r>
      <w:r w:rsidR="006D5A9D" w:rsidRPr="006D5A9D">
        <w:rPr>
          <w:rFonts w:cs="Arial"/>
        </w:rPr>
        <w:t xml:space="preserve">Van der Lugt </w:t>
      </w:r>
      <w:r w:rsidR="00AD6421" w:rsidRPr="00E6338A">
        <w:rPr>
          <w:rFonts w:cs="Arial"/>
          <w:szCs w:val="20"/>
          <w:lang w:eastAsia="de-DE"/>
        </w:rPr>
        <w:t>promoveerde in 2008 op de milieu-impact (LCA) van bouwmaterialen aan de TU Delft</w:t>
      </w:r>
      <w:r w:rsidR="0007228F">
        <w:rPr>
          <w:rFonts w:cs="Arial"/>
          <w:szCs w:val="20"/>
          <w:lang w:eastAsia="de-DE"/>
        </w:rPr>
        <w:t>.</w:t>
      </w:r>
      <w:r w:rsidR="00AD6421" w:rsidRPr="00E6338A">
        <w:rPr>
          <w:rFonts w:cs="Arial"/>
          <w:szCs w:val="20"/>
          <w:lang w:eastAsia="de-DE"/>
        </w:rPr>
        <w:t xml:space="preserve"> </w:t>
      </w:r>
      <w:r w:rsidR="0007228F">
        <w:rPr>
          <w:rFonts w:cs="Arial"/>
          <w:szCs w:val="20"/>
          <w:lang w:eastAsia="de-DE"/>
        </w:rPr>
        <w:t>S</w:t>
      </w:r>
      <w:r w:rsidR="00AD6421" w:rsidRPr="00E6338A">
        <w:rPr>
          <w:rFonts w:cs="Arial"/>
          <w:szCs w:val="20"/>
          <w:lang w:eastAsia="de-DE"/>
        </w:rPr>
        <w:t>indsdien is hij actief als senior adviseur duurzaamheid en circulariteit</w:t>
      </w:r>
      <w:r w:rsidR="00EE135A">
        <w:rPr>
          <w:rFonts w:cs="Arial"/>
          <w:szCs w:val="20"/>
          <w:lang w:eastAsia="de-DE"/>
        </w:rPr>
        <w:t xml:space="preserve"> </w:t>
      </w:r>
      <w:r w:rsidR="00EE135A" w:rsidRPr="00E6338A">
        <w:rPr>
          <w:rFonts w:cs="Arial"/>
          <w:szCs w:val="20"/>
          <w:lang w:eastAsia="de-DE"/>
        </w:rPr>
        <w:t>in de houtindustrie</w:t>
      </w:r>
      <w:r w:rsidR="00AD6421" w:rsidRPr="00E6338A">
        <w:rPr>
          <w:rFonts w:cs="Arial"/>
          <w:szCs w:val="20"/>
          <w:lang w:eastAsia="de-DE"/>
        </w:rPr>
        <w:t>. Daarnaast is hij verbonden als kwartiermaker biobased bouwen aan de TU Delft en board member bij</w:t>
      </w:r>
      <w:r w:rsidR="00175E84">
        <w:rPr>
          <w:rFonts w:cs="Arial"/>
          <w:szCs w:val="20"/>
          <w:lang w:eastAsia="de-DE"/>
        </w:rPr>
        <w:t xml:space="preserve"> het</w:t>
      </w:r>
      <w:r w:rsidR="000108AB">
        <w:rPr>
          <w:rFonts w:cs="Arial"/>
          <w:szCs w:val="20"/>
          <w:lang w:eastAsia="de-DE"/>
        </w:rPr>
        <w:t xml:space="preserve"> </w:t>
      </w:r>
      <w:r w:rsidR="00AD6421" w:rsidRPr="00E6338A">
        <w:rPr>
          <w:rFonts w:cs="Arial"/>
          <w:szCs w:val="20"/>
          <w:lang w:eastAsia="de-DE"/>
        </w:rPr>
        <w:t xml:space="preserve">houtbouwinvesteringsfonds Built by Nature. </w:t>
      </w:r>
    </w:p>
    <w:p w14:paraId="0CF63EBF" w14:textId="692BD9DC" w:rsidR="00F42C61" w:rsidRPr="00876CAC" w:rsidRDefault="00876CAC" w:rsidP="00335902">
      <w:pPr>
        <w:ind w:right="-6"/>
        <w:rPr>
          <w:rFonts w:cs="Arial"/>
          <w:b/>
          <w:bCs/>
        </w:rPr>
      </w:pPr>
      <w:r w:rsidRPr="00876CAC">
        <w:rPr>
          <w:rFonts w:cs="Arial"/>
          <w:b/>
          <w:bCs/>
        </w:rPr>
        <w:t>Accelereren in houtbouw</w:t>
      </w:r>
    </w:p>
    <w:p w14:paraId="006124B2" w14:textId="1935C464" w:rsidR="00DF77F1" w:rsidRPr="00995035" w:rsidRDefault="00F86965" w:rsidP="006E6CF9">
      <w:pPr>
        <w:ind w:right="-6"/>
        <w:rPr>
          <w:rFonts w:cs="Arial"/>
          <w:color w:val="FF0000"/>
          <w:szCs w:val="20"/>
          <w:lang w:eastAsia="de-DE"/>
        </w:rPr>
      </w:pPr>
      <w:r w:rsidRPr="00F86965">
        <w:rPr>
          <w:rFonts w:cs="Arial"/>
        </w:rPr>
        <w:t>Biobased bouwen groeit snel, maar kan nog sneller. Daarom steunt PEFC initiatieven zoals Gideon Tribe, Building Balance, en het Houtbouw Metropoolregio Amsterdam (MRA) Convenant. Op 8 oktober delen experts van deze organisaties, Jan Willem van de Groep en Imme Groet, hun ervaringen. Van de Groep werkt hard aan de verduurzaming van de bouw, terwijl Groet zich inzet voor het opschalen van biobased bouwen en de integratie ervan als volwaardige bouwmethode naast traditionele bouw.</w:t>
      </w:r>
    </w:p>
    <w:p w14:paraId="1F3035F6" w14:textId="6AA7F180" w:rsidR="000A7165" w:rsidRPr="000A7165" w:rsidRDefault="000A7165" w:rsidP="000A7165">
      <w:pPr>
        <w:ind w:right="-6"/>
        <w:rPr>
          <w:rFonts w:cs="Arial"/>
          <w:b/>
          <w:bCs/>
        </w:rPr>
      </w:pPr>
      <w:r w:rsidRPr="000A7165">
        <w:rPr>
          <w:rFonts w:cs="Arial"/>
          <w:b/>
          <w:bCs/>
        </w:rPr>
        <w:t xml:space="preserve">Ontwerpen met hout </w:t>
      </w:r>
      <w:r w:rsidR="00781024">
        <w:rPr>
          <w:rFonts w:cs="Arial"/>
          <w:b/>
          <w:bCs/>
        </w:rPr>
        <w:t>biedt</w:t>
      </w:r>
      <w:r w:rsidRPr="000A7165">
        <w:rPr>
          <w:rFonts w:cs="Arial"/>
          <w:b/>
          <w:bCs/>
        </w:rPr>
        <w:t xml:space="preserve"> gezondheidsvoordelen</w:t>
      </w:r>
    </w:p>
    <w:p w14:paraId="16B6B02A" w14:textId="2A68173A" w:rsidR="00F86965" w:rsidRDefault="00F86965" w:rsidP="000A7165">
      <w:pPr>
        <w:ind w:right="-6"/>
        <w:rPr>
          <w:rFonts w:cs="Arial"/>
        </w:rPr>
      </w:pPr>
      <w:r w:rsidRPr="00F86965">
        <w:rPr>
          <w:rFonts w:cs="Arial"/>
        </w:rPr>
        <w:t>Hout in gebouwen biedt gezondheidsvoordelen zoals het 'biophilic effect'. Het verbetert het binnenklimaat, zorgt voor goede akoestiek en creëert een warme sfeer die stress vermindert en het welzijn bevordert. Alex de Rijke, hoogleraar aan de TU Delft en directeur van dRMM, is een pionier in houtontwerpen. Een voorbeeld hiervan is Maggie’s Oldham, een centrum voor kankerpatiënten, dat door natuurlijk materiaalgebruik het welzijn ondersteunt.</w:t>
      </w:r>
    </w:p>
    <w:p w14:paraId="22F5C8B3" w14:textId="54D8A820" w:rsidR="002148D7" w:rsidRDefault="003121ED" w:rsidP="000A7165">
      <w:pPr>
        <w:ind w:right="-6"/>
        <w:rPr>
          <w:b/>
          <w:bCs/>
        </w:rPr>
      </w:pPr>
      <w:r>
        <w:rPr>
          <w:b/>
          <w:bCs/>
        </w:rPr>
        <w:t>O</w:t>
      </w:r>
      <w:r w:rsidR="00AA30CB" w:rsidRPr="00AA30CB">
        <w:rPr>
          <w:b/>
          <w:bCs/>
        </w:rPr>
        <w:t xml:space="preserve">ndersteuning </w:t>
      </w:r>
      <w:r>
        <w:rPr>
          <w:b/>
          <w:bCs/>
        </w:rPr>
        <w:t>v</w:t>
      </w:r>
      <w:r w:rsidR="00A34362">
        <w:rPr>
          <w:b/>
          <w:bCs/>
        </w:rPr>
        <w:t>oor</w:t>
      </w:r>
      <w:r w:rsidR="007669BD">
        <w:rPr>
          <w:b/>
          <w:bCs/>
        </w:rPr>
        <w:t xml:space="preserve"> bedrijven</w:t>
      </w:r>
      <w:r w:rsidR="00173986">
        <w:rPr>
          <w:b/>
          <w:bCs/>
        </w:rPr>
        <w:t xml:space="preserve"> bij EUDR implementatie</w:t>
      </w:r>
    </w:p>
    <w:p w14:paraId="00C592F5" w14:textId="294075DF" w:rsidR="004F7F27" w:rsidRDefault="004F7F27" w:rsidP="00EC62D5">
      <w:pPr>
        <w:ind w:right="-6"/>
        <w:rPr>
          <w:rFonts w:cs="Arial"/>
        </w:rPr>
      </w:pPr>
      <w:r w:rsidRPr="004F7F27">
        <w:rPr>
          <w:rFonts w:cs="Arial"/>
        </w:rPr>
        <w:t xml:space="preserve">De EU-ontbossingsverordening (EUDR) </w:t>
      </w:r>
      <w:r w:rsidR="00341D9D">
        <w:rPr>
          <w:rFonts w:cs="Arial"/>
        </w:rPr>
        <w:t>wordt</w:t>
      </w:r>
      <w:r w:rsidRPr="004F7F27">
        <w:rPr>
          <w:rFonts w:cs="Arial"/>
        </w:rPr>
        <w:t xml:space="preserve"> op 30 december 2024 volledig van kracht. Bedrijven die hout op de EU-markt brengen moeten een zorgvuldigheidssysteem (DDS) implementeren, een risicoanalyse uitvoeren en de geolocatie van de houtoogst opgeven om te garanderen dat de grondstoffen ontbossingsvrij zijn. PEFC zet zich al 25 jaar in voor het behoud van bossen met steun van 1.000.000 boseigenaren en 30.000 gecertificeerde bedrijven. PEFC heeft een standaardmodule ontwikkeld om bedrijven te helpen voldoen aan de EUDR. Marten de Groot van PEFC Nederland informeert hierover.</w:t>
      </w:r>
    </w:p>
    <w:p w14:paraId="02881A1E" w14:textId="28B9F3AA" w:rsidR="00D95DFC" w:rsidRPr="00B87552" w:rsidRDefault="00B87552" w:rsidP="00EC62D5">
      <w:pPr>
        <w:ind w:right="-6"/>
        <w:rPr>
          <w:rFonts w:cs="Arial"/>
          <w:b/>
          <w:bCs/>
        </w:rPr>
      </w:pPr>
      <w:r w:rsidRPr="00B87552">
        <w:rPr>
          <w:rFonts w:cs="Arial"/>
          <w:b/>
          <w:bCs/>
        </w:rPr>
        <w:t>Meld je aan!</w:t>
      </w:r>
    </w:p>
    <w:p w14:paraId="764FF781" w14:textId="349B9084" w:rsidR="00BC60EE" w:rsidRDefault="00EB55C8" w:rsidP="00BC60EE">
      <w:pPr>
        <w:ind w:right="-6"/>
        <w:rPr>
          <w:rFonts w:cs="Arial"/>
          <w:szCs w:val="20"/>
          <w:lang w:eastAsia="de-DE"/>
        </w:rPr>
      </w:pPr>
      <w:r>
        <w:rPr>
          <w:rFonts w:cs="Arial"/>
          <w:szCs w:val="20"/>
          <w:lang w:eastAsia="de-DE"/>
        </w:rPr>
        <w:t>Geïnteresseerde</w:t>
      </w:r>
      <w:r w:rsidR="00EF36A1">
        <w:rPr>
          <w:rFonts w:cs="Arial"/>
          <w:szCs w:val="20"/>
          <w:lang w:eastAsia="de-DE"/>
        </w:rPr>
        <w:t>n</w:t>
      </w:r>
      <w:r>
        <w:rPr>
          <w:rFonts w:cs="Arial"/>
          <w:szCs w:val="20"/>
          <w:lang w:eastAsia="de-DE"/>
        </w:rPr>
        <w:t xml:space="preserve"> kunnen zich aanmelden voor</w:t>
      </w:r>
      <w:r w:rsidR="00BC60EE" w:rsidRPr="00BC60EE">
        <w:rPr>
          <w:rFonts w:cs="Arial"/>
          <w:szCs w:val="20"/>
          <w:lang w:eastAsia="de-DE"/>
        </w:rPr>
        <w:t xml:space="preserve"> de jaarlijkse bijeenkomst van PEFC Nederland op d</w:t>
      </w:r>
      <w:r w:rsidR="00BC60EE">
        <w:rPr>
          <w:rFonts w:cs="Arial"/>
          <w:szCs w:val="20"/>
          <w:lang w:eastAsia="de-DE"/>
        </w:rPr>
        <w:t>ins</w:t>
      </w:r>
      <w:r w:rsidR="00BC60EE" w:rsidRPr="00BC60EE">
        <w:rPr>
          <w:rFonts w:cs="Arial"/>
          <w:szCs w:val="20"/>
          <w:lang w:eastAsia="de-DE"/>
        </w:rPr>
        <w:t xml:space="preserve">dagmiddag </w:t>
      </w:r>
      <w:r w:rsidR="00634DA7">
        <w:rPr>
          <w:rFonts w:cs="Arial"/>
          <w:szCs w:val="20"/>
          <w:lang w:eastAsia="de-DE"/>
        </w:rPr>
        <w:t>8 oktober</w:t>
      </w:r>
      <w:r w:rsidR="00BC60EE" w:rsidRPr="00BC60EE">
        <w:rPr>
          <w:rFonts w:cs="Arial"/>
          <w:szCs w:val="20"/>
          <w:lang w:eastAsia="de-DE"/>
        </w:rPr>
        <w:t xml:space="preserve"> om 14.00 uur (registratie vanaf 13.30). De locatie is centraal in het land op Landgoed Sparrendaal in Driebergen. Sparrendaal is goed bereikbaar met OV</w:t>
      </w:r>
      <w:r w:rsidR="00C010EA">
        <w:rPr>
          <w:rFonts w:cs="Arial"/>
          <w:szCs w:val="20"/>
          <w:lang w:eastAsia="de-DE"/>
        </w:rPr>
        <w:t xml:space="preserve"> (halte Rijsenburg)</w:t>
      </w:r>
      <w:r w:rsidR="00BC60EE" w:rsidRPr="00BC60EE">
        <w:rPr>
          <w:rFonts w:cs="Arial"/>
          <w:szCs w:val="20"/>
          <w:lang w:eastAsia="de-DE"/>
        </w:rPr>
        <w:t xml:space="preserve"> en 3 minuten van de snelweg af.</w:t>
      </w:r>
      <w:r w:rsidR="00CE5E4F">
        <w:rPr>
          <w:rFonts w:cs="Arial"/>
          <w:szCs w:val="20"/>
          <w:lang w:eastAsia="de-DE"/>
        </w:rPr>
        <w:t xml:space="preserve"> Parkeren is gratis. </w:t>
      </w:r>
    </w:p>
    <w:p w14:paraId="05E87FEC" w14:textId="1FF464E5" w:rsidR="00807B03" w:rsidRDefault="004433AE" w:rsidP="00C537EE">
      <w:pPr>
        <w:ind w:right="-6"/>
        <w:rPr>
          <w:rFonts w:cs="Arial"/>
          <w:szCs w:val="20"/>
          <w:lang w:eastAsia="de-DE"/>
        </w:rPr>
      </w:pPr>
      <w:r w:rsidRPr="00AD6421">
        <w:rPr>
          <w:rFonts w:cs="Arial"/>
        </w:rPr>
        <w:t xml:space="preserve">Bezoekers </w:t>
      </w:r>
      <w:r>
        <w:rPr>
          <w:rFonts w:cs="Arial"/>
        </w:rPr>
        <w:t>ontvangen</w:t>
      </w:r>
      <w:r w:rsidRPr="00AD6421">
        <w:rPr>
          <w:rFonts w:cs="Arial"/>
        </w:rPr>
        <w:t xml:space="preserve"> </w:t>
      </w:r>
      <w:r>
        <w:rPr>
          <w:rFonts w:cs="Arial"/>
        </w:rPr>
        <w:t xml:space="preserve">de PEFC-editie van </w:t>
      </w:r>
      <w:r w:rsidRPr="00AD6421">
        <w:rPr>
          <w:rFonts w:cs="Arial"/>
        </w:rPr>
        <w:t>het boek “De Houtbouw Revolutie”</w:t>
      </w:r>
      <w:r w:rsidR="00391455">
        <w:rPr>
          <w:rFonts w:cs="Arial"/>
        </w:rPr>
        <w:t xml:space="preserve"> (winkelwaarde</w:t>
      </w:r>
      <w:r w:rsidR="00C7578A">
        <w:rPr>
          <w:rFonts w:cs="Arial"/>
        </w:rPr>
        <w:t xml:space="preserve"> €</w:t>
      </w:r>
      <w:r w:rsidRPr="00AD6421">
        <w:rPr>
          <w:rFonts w:cs="Arial"/>
        </w:rPr>
        <w:t xml:space="preserve"> </w:t>
      </w:r>
      <w:r w:rsidR="00C7578A">
        <w:rPr>
          <w:rFonts w:cs="Arial"/>
        </w:rPr>
        <w:t xml:space="preserve"> 33,50) </w:t>
      </w:r>
      <w:r w:rsidRPr="00AD6421">
        <w:rPr>
          <w:rFonts w:cs="Arial"/>
        </w:rPr>
        <w:t xml:space="preserve">geschreven door Pablo </w:t>
      </w:r>
      <w:r w:rsidR="00391455">
        <w:rPr>
          <w:rFonts w:cs="Arial"/>
        </w:rPr>
        <w:t xml:space="preserve">van der Lugt </w:t>
      </w:r>
      <w:r w:rsidRPr="00AD6421">
        <w:rPr>
          <w:rFonts w:cs="Arial"/>
        </w:rPr>
        <w:t>en Atto Harsta.</w:t>
      </w:r>
      <w:r w:rsidR="0072358B">
        <w:rPr>
          <w:rFonts w:cs="Arial"/>
        </w:rPr>
        <w:t xml:space="preserve"> </w:t>
      </w:r>
      <w:r w:rsidR="00BC60EE" w:rsidRPr="00BC60EE">
        <w:rPr>
          <w:rFonts w:cs="Arial"/>
          <w:szCs w:val="20"/>
          <w:lang w:eastAsia="de-DE"/>
        </w:rPr>
        <w:t>Aanmelden kan via </w:t>
      </w:r>
      <w:hyperlink r:id="rId9" w:history="1">
        <w:r w:rsidR="00B87AE0" w:rsidRPr="00BC60EE">
          <w:rPr>
            <w:rStyle w:val="Hyperlink"/>
            <w:rFonts w:cs="Arial"/>
            <w:szCs w:val="20"/>
            <w:lang w:eastAsia="de-DE"/>
          </w:rPr>
          <w:t>info@pefc.nl,</w:t>
        </w:r>
      </w:hyperlink>
      <w:r w:rsidR="00BC60EE" w:rsidRPr="00BC60EE">
        <w:rPr>
          <w:rFonts w:cs="Arial"/>
          <w:szCs w:val="20"/>
          <w:lang w:eastAsia="de-DE"/>
        </w:rPr>
        <w:t> of telefonisch 030 693 0040. </w:t>
      </w:r>
    </w:p>
    <w:p w14:paraId="664E480B" w14:textId="49C1EFC8" w:rsidR="00B56378" w:rsidRPr="00BC537C" w:rsidRDefault="00B56378" w:rsidP="004433AE">
      <w:pPr>
        <w:ind w:right="0"/>
      </w:pPr>
      <w:r w:rsidRPr="00092248">
        <w:rPr>
          <w:rStyle w:val="Zwaar"/>
          <w:rFonts w:eastAsia="Times New Roman" w:cs="Arial"/>
          <w:color w:val="07601F"/>
        </w:rPr>
        <w:t>____________________________________________________________________</w:t>
      </w:r>
      <w:r w:rsidRPr="00092248">
        <w:rPr>
          <w:rFonts w:eastAsia="Times New Roman" w:cs="Arial"/>
          <w:b/>
          <w:bCs/>
          <w:color w:val="07601F"/>
        </w:rPr>
        <w:br/>
      </w:r>
      <w:r w:rsidRPr="00092248">
        <w:rPr>
          <w:rFonts w:eastAsia="Times New Roman" w:cs="Arial"/>
          <w:b/>
          <w:bCs/>
          <w:color w:val="07601F"/>
        </w:rPr>
        <w:br/>
      </w:r>
      <w:r w:rsidRPr="00092248">
        <w:rPr>
          <w:rStyle w:val="Zwaar"/>
          <w:rFonts w:cs="Arial"/>
          <w:sz w:val="21"/>
          <w:szCs w:val="21"/>
        </w:rPr>
        <w:t>Noot voor de redactie:</w:t>
      </w:r>
      <w:r w:rsidRPr="00092248">
        <w:rPr>
          <w:rFonts w:cs="Arial"/>
          <w:sz w:val="21"/>
          <w:szCs w:val="21"/>
        </w:rPr>
        <w:br/>
        <w:t xml:space="preserve">Alle hoge resolutie beelden zijn </w:t>
      </w:r>
      <w:hyperlink r:id="rId10" w:tooltip="PEFC high res beelden" w:history="1">
        <w:r w:rsidRPr="00092248">
          <w:rPr>
            <w:rStyle w:val="Hyperlink"/>
            <w:rFonts w:cs="Arial"/>
            <w:sz w:val="21"/>
            <w:szCs w:val="21"/>
          </w:rPr>
          <w:t>hier</w:t>
        </w:r>
      </w:hyperlink>
      <w:r w:rsidRPr="00092248">
        <w:rPr>
          <w:rFonts w:cs="Arial"/>
          <w:sz w:val="21"/>
          <w:szCs w:val="21"/>
        </w:rPr>
        <w:t xml:space="preserve"> te downloaden.</w:t>
      </w:r>
      <w:r w:rsidRPr="00092248">
        <w:rPr>
          <w:rFonts w:cs="Arial"/>
          <w:sz w:val="21"/>
          <w:szCs w:val="21"/>
        </w:rPr>
        <w:br/>
        <w:t xml:space="preserve">Voor meer informatie kunt u contact opnemen met </w:t>
      </w:r>
      <w:r w:rsidR="00CD0340">
        <w:rPr>
          <w:rFonts w:cs="Arial"/>
          <w:sz w:val="21"/>
          <w:szCs w:val="21"/>
        </w:rPr>
        <w:t xml:space="preserve">Marten de Groot, National Secretary </w:t>
      </w:r>
      <w:r w:rsidRPr="00092248">
        <w:rPr>
          <w:rFonts w:cs="Arial"/>
          <w:sz w:val="21"/>
          <w:szCs w:val="21"/>
        </w:rPr>
        <w:t>PEFC Nederland:</w:t>
      </w:r>
      <w:r w:rsidR="00CD0340">
        <w:t xml:space="preserve"> </w:t>
      </w:r>
      <w:hyperlink r:id="rId11" w:history="1">
        <w:r w:rsidR="00CD0340" w:rsidRPr="00516FDF">
          <w:rPr>
            <w:rStyle w:val="Hyperlink"/>
          </w:rPr>
          <w:t>marten.de.groot@pefc.nl</w:t>
        </w:r>
      </w:hyperlink>
      <w:r w:rsidR="00CD0340">
        <w:t xml:space="preserve"> of 030 693 0040.</w:t>
      </w:r>
    </w:p>
    <w:sectPr w:rsidR="00B56378" w:rsidRPr="00BC537C" w:rsidSect="003A2E64">
      <w:footerReference w:type="even" r:id="rId12"/>
      <w:footerReference w:type="default" r:id="rId13"/>
      <w:headerReference w:type="first" r:id="rId14"/>
      <w:footerReference w:type="first" r:id="rId15"/>
      <w:pgSz w:w="11900" w:h="16840"/>
      <w:pgMar w:top="2977" w:right="1417" w:bottom="1843"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BA63" w14:textId="77777777" w:rsidR="005866E7" w:rsidRDefault="005866E7" w:rsidP="00443422">
      <w:r>
        <w:separator/>
      </w:r>
    </w:p>
  </w:endnote>
  <w:endnote w:type="continuationSeparator" w:id="0">
    <w:p w14:paraId="57603AD4" w14:textId="77777777" w:rsidR="005866E7" w:rsidRDefault="005866E7" w:rsidP="004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Koppen CS)">
    <w:altName w:val="Times New Roman"/>
    <w:charset w:val="00"/>
    <w:family w:val="roman"/>
    <w:pitch w:val="default"/>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eGothic-BoldTwo">
    <w:altName w:val="Calibri"/>
    <w:panose1 w:val="00000000000000000000"/>
    <w:charset w:val="00"/>
    <w:family w:val="auto"/>
    <w:notTrueType/>
    <w:pitch w:val="variable"/>
    <w:sig w:usb0="00000003" w:usb1="00000000" w:usb2="00000000" w:usb3="00000000" w:csb0="00000001" w:csb1="00000000"/>
  </w:font>
  <w:font w:name="TradeGothic-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59763285"/>
      <w:docPartObj>
        <w:docPartGallery w:val="Page Numbers (Bottom of Page)"/>
        <w:docPartUnique/>
      </w:docPartObj>
    </w:sdtPr>
    <w:sdtEndPr>
      <w:rPr>
        <w:rStyle w:val="Paginanummer"/>
      </w:rPr>
    </w:sdtEndPr>
    <w:sdtContent>
      <w:p w14:paraId="7057CC3E" w14:textId="27B986E4" w:rsidR="00E97295" w:rsidRDefault="00E97295" w:rsidP="00AC2B14">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90038">
          <w:rPr>
            <w:rStyle w:val="Paginanummer"/>
            <w:noProof/>
          </w:rPr>
          <w:t>0</w:t>
        </w:r>
        <w:r>
          <w:rPr>
            <w:rStyle w:val="Paginanummer"/>
          </w:rPr>
          <w:fldChar w:fldCharType="end"/>
        </w:r>
      </w:p>
    </w:sdtContent>
  </w:sdt>
  <w:p w14:paraId="73434AED" w14:textId="77777777" w:rsidR="00E97295" w:rsidRDefault="00E97295" w:rsidP="00E97295">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31F3" w14:textId="37F5CD76" w:rsidR="00E31CD6" w:rsidRPr="00F86BD6" w:rsidRDefault="00623884" w:rsidP="00E97295">
    <w:pPr>
      <w:pStyle w:val="Voettekst"/>
      <w:ind w:right="561" w:firstLine="360"/>
      <w:jc w:val="right"/>
      <w:rPr>
        <w:b/>
        <w:bCs/>
      </w:rPr>
    </w:pPr>
    <w:r w:rsidRPr="00F86BD6">
      <w:rPr>
        <w:b/>
        <w:bCs/>
        <w:noProof/>
        <w:color w:val="7BC11B" w:themeColor="accent1"/>
        <w:sz w:val="16"/>
        <w:szCs w:val="16"/>
        <w:lang w:val="en-US"/>
      </w:rPr>
      <w:drawing>
        <wp:anchor distT="0" distB="0" distL="114300" distR="114300" simplePos="0" relativeHeight="251665920" behindDoc="1" locked="0" layoutInCell="1" allowOverlap="1" wp14:anchorId="263203BF" wp14:editId="67C67E64">
          <wp:simplePos x="0" y="0"/>
          <wp:positionH relativeFrom="column">
            <wp:posOffset>5693510</wp:posOffset>
          </wp:positionH>
          <wp:positionV relativeFrom="paragraph">
            <wp:posOffset>-426457</wp:posOffset>
          </wp:positionV>
          <wp:extent cx="365326" cy="531232"/>
          <wp:effectExtent l="0" t="0" r="3175" b="2540"/>
          <wp:wrapNone/>
          <wp:docPr id="1324359334" name="Afbeelding 6" descr="A green logo with a tree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6" descr="A green logo with a tree and arrow&#10;&#10;Description automatically generated"/>
                  <pic:cNvPicPr>
                    <a:picLocks noChangeAspect="1" noChangeArrowheads="1"/>
                  </pic:cNvPicPr>
                </pic:nvPicPr>
                <pic:blipFill>
                  <a:blip r:embed="rId1"/>
                  <a:stretch>
                    <a:fillRect/>
                  </a:stretch>
                </pic:blipFill>
                <pic:spPr bwMode="auto">
                  <a:xfrm>
                    <a:off x="0" y="0"/>
                    <a:ext cx="373171" cy="542639"/>
                  </a:xfrm>
                  <a:prstGeom prst="rect">
                    <a:avLst/>
                  </a:prstGeom>
                  <a:noFill/>
                  <a:ln>
                    <a:noFill/>
                  </a:ln>
                </pic:spPr>
              </pic:pic>
            </a:graphicData>
          </a:graphic>
          <wp14:sizeRelH relativeFrom="page">
            <wp14:pctWidth>0</wp14:pctWidth>
          </wp14:sizeRelH>
          <wp14:sizeRelV relativeFrom="page">
            <wp14:pctHeight>0</wp14:pctHeight>
          </wp14:sizeRelV>
        </wp:anchor>
      </w:drawing>
    </w:r>
    <w:r w:rsidR="00D14357">
      <w:rPr>
        <w:rStyle w:val="Paginanummer"/>
        <w:b/>
        <w:bCs/>
        <w:color w:val="7BC11B" w:themeColor="accent1"/>
        <w:sz w:val="16"/>
        <w:szCs w:val="16"/>
      </w:rPr>
      <w:t>Persbericht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4B8A" w14:textId="4FE1CE16" w:rsidR="00D01111" w:rsidRPr="00DA0032" w:rsidRDefault="00D01111" w:rsidP="00DA0032">
    <w:pPr>
      <w:ind w:right="844" w:firstLine="360"/>
      <w:jc w:val="right"/>
      <w:rPr>
        <w:b/>
        <w:bCs/>
        <w:color w:val="7BC11B" w:themeColor="accent1"/>
        <w:sz w:val="16"/>
        <w:szCs w:val="16"/>
      </w:rPr>
    </w:pPr>
    <w:r w:rsidRPr="00DA0032">
      <w:rPr>
        <w:b/>
        <w:bCs/>
        <w:noProof/>
        <w:color w:val="7BC11B" w:themeColor="accent1"/>
        <w:sz w:val="16"/>
        <w:szCs w:val="16"/>
        <w:lang w:val="en-US"/>
      </w:rPr>
      <w:drawing>
        <wp:anchor distT="0" distB="0" distL="114300" distR="114300" simplePos="0" relativeHeight="251663872" behindDoc="1" locked="0" layoutInCell="1" allowOverlap="1" wp14:anchorId="44EBB186" wp14:editId="21062A70">
          <wp:simplePos x="0" y="0"/>
          <wp:positionH relativeFrom="column">
            <wp:posOffset>5469736</wp:posOffset>
          </wp:positionH>
          <wp:positionV relativeFrom="paragraph">
            <wp:posOffset>-297958</wp:posOffset>
          </wp:positionV>
          <wp:extent cx="313862" cy="450385"/>
          <wp:effectExtent l="0" t="0" r="3810" b="0"/>
          <wp:wrapNone/>
          <wp:docPr id="1948303318" name="Afbeelding 194830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noChangeArrowheads="1"/>
                  </pic:cNvPicPr>
                </pic:nvPicPr>
                <pic:blipFill>
                  <a:blip r:embed="rId1"/>
                  <a:stretch>
                    <a:fillRect/>
                  </a:stretch>
                </pic:blipFill>
                <pic:spPr bwMode="auto">
                  <a:xfrm>
                    <a:off x="0" y="0"/>
                    <a:ext cx="313862" cy="45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B9B">
      <w:rPr>
        <w:b/>
        <w:bCs/>
        <w:color w:val="7BC11B" w:themeColor="accent1"/>
        <w:sz w:val="16"/>
        <w:szCs w:val="16"/>
      </w:rPr>
      <w:t>Persbericht PEFC Jaarbijeenkomst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E3C1" w14:textId="77777777" w:rsidR="005866E7" w:rsidRDefault="005866E7" w:rsidP="00443422">
      <w:r>
        <w:separator/>
      </w:r>
    </w:p>
  </w:footnote>
  <w:footnote w:type="continuationSeparator" w:id="0">
    <w:p w14:paraId="0ECD02F0" w14:textId="77777777" w:rsidR="005866E7" w:rsidRDefault="005866E7" w:rsidP="0044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5491" w14:textId="6C4BE4A6" w:rsidR="00936B26" w:rsidRPr="00092248" w:rsidRDefault="000B05F4" w:rsidP="00936B26">
    <w:pPr>
      <w:pStyle w:val="Koptekst"/>
      <w:rPr>
        <w:sz w:val="32"/>
        <w:szCs w:val="32"/>
      </w:rPr>
    </w:pPr>
    <w:r w:rsidRPr="000B05F4">
      <w:rPr>
        <w:rFonts w:cs="Arial"/>
        <w:noProof/>
        <w:color w:val="A6A6A6" w:themeColor="background1" w:themeShade="A6"/>
        <w:sz w:val="32"/>
        <w:szCs w:val="32"/>
      </w:rPr>
      <mc:AlternateContent>
        <mc:Choice Requires="wps">
          <w:drawing>
            <wp:anchor distT="45720" distB="45720" distL="114300" distR="114300" simplePos="0" relativeHeight="251672064" behindDoc="0" locked="0" layoutInCell="1" allowOverlap="1" wp14:anchorId="5CC09362" wp14:editId="7F037E41">
              <wp:simplePos x="0" y="0"/>
              <wp:positionH relativeFrom="column">
                <wp:posOffset>3310255</wp:posOffset>
              </wp:positionH>
              <wp:positionV relativeFrom="paragraph">
                <wp:posOffset>160020</wp:posOffset>
              </wp:positionV>
              <wp:extent cx="1600200" cy="140462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noFill/>
                        <a:miter lim="800000"/>
                        <a:headEnd/>
                        <a:tailEnd/>
                      </a:ln>
                    </wps:spPr>
                    <wps:txbx>
                      <w:txbxContent>
                        <w:p w14:paraId="43E625F3" w14:textId="76CCB581" w:rsidR="00327928" w:rsidRPr="00066D09" w:rsidRDefault="00327928" w:rsidP="00327928">
                          <w:pPr>
                            <w:pStyle w:val="BasicParagraph"/>
                            <w:spacing w:line="240" w:lineRule="auto"/>
                            <w:ind w:right="93"/>
                            <w:jc w:val="right"/>
                            <w:rPr>
                              <w:rFonts w:ascii="TradeGothic-BoldTwo" w:hAnsi="TradeGothic-BoldTwo" w:cs="TradeGothic-BoldTwo"/>
                              <w:b/>
                              <w:bCs/>
                              <w:color w:val="6FB72B"/>
                              <w:sz w:val="15"/>
                              <w:szCs w:val="15"/>
                            </w:rPr>
                          </w:pPr>
                          <w:r w:rsidRPr="00066D09">
                            <w:rPr>
                              <w:rFonts w:ascii="TradeGothic-BoldTwo" w:hAnsi="TradeGothic-BoldTwo" w:cs="TradeGothic-BoldTwo"/>
                              <w:b/>
                              <w:bCs/>
                              <w:color w:val="6FB72B"/>
                              <w:sz w:val="15"/>
                              <w:szCs w:val="15"/>
                            </w:rPr>
                            <w:t>PEFC Nederland</w:t>
                          </w:r>
                        </w:p>
                        <w:p w14:paraId="6F4AAD79" w14:textId="77777777" w:rsidR="00327928" w:rsidRPr="00066D09" w:rsidRDefault="00327928" w:rsidP="00327928">
                          <w:pPr>
                            <w:pStyle w:val="BasicParagraph"/>
                            <w:spacing w:line="240" w:lineRule="auto"/>
                            <w:ind w:right="93"/>
                            <w:jc w:val="right"/>
                            <w:rPr>
                              <w:rFonts w:ascii="TradeGothic-Light" w:hAnsi="TradeGothic-Light" w:cs="TradeGothic-Light"/>
                              <w:color w:val="075219"/>
                              <w:sz w:val="15"/>
                              <w:szCs w:val="15"/>
                            </w:rPr>
                          </w:pPr>
                          <w:r>
                            <w:rPr>
                              <w:rFonts w:ascii="TradeGothic-Light" w:hAnsi="TradeGothic-Light" w:cs="TradeGothic-Light"/>
                              <w:color w:val="075219"/>
                              <w:sz w:val="15"/>
                              <w:szCs w:val="15"/>
                            </w:rPr>
                            <w:t>Hollandseweg 7-G</w:t>
                          </w:r>
                          <w:r w:rsidRPr="00066D09">
                            <w:rPr>
                              <w:rFonts w:ascii="TradeGothic-Light" w:hAnsi="TradeGothic-Light" w:cs="TradeGothic-Light"/>
                              <w:color w:val="075219"/>
                              <w:sz w:val="15"/>
                              <w:szCs w:val="15"/>
                            </w:rPr>
                            <w:t xml:space="preserve"> </w:t>
                          </w:r>
                        </w:p>
                        <w:p w14:paraId="1EEDDEC4" w14:textId="77777777" w:rsidR="00327928" w:rsidRPr="00066D09" w:rsidRDefault="00327928" w:rsidP="00327928">
                          <w:pPr>
                            <w:pStyle w:val="BasicParagraph"/>
                            <w:spacing w:line="240" w:lineRule="auto"/>
                            <w:ind w:right="93"/>
                            <w:jc w:val="right"/>
                            <w:rPr>
                              <w:rFonts w:ascii="TradeGothic-Light" w:hAnsi="TradeGothic-Light" w:cs="TradeGothic-Light"/>
                              <w:color w:val="075219"/>
                              <w:sz w:val="15"/>
                              <w:szCs w:val="15"/>
                            </w:rPr>
                          </w:pPr>
                          <w:r>
                            <w:rPr>
                              <w:rFonts w:ascii="TradeGothic-Light" w:hAnsi="TradeGothic-Light" w:cs="TradeGothic-Light"/>
                              <w:color w:val="075219"/>
                              <w:sz w:val="15"/>
                              <w:szCs w:val="15"/>
                            </w:rPr>
                            <w:t>6706 KN Wageningen</w:t>
                          </w:r>
                        </w:p>
                        <w:p w14:paraId="2687B695" w14:textId="77777777" w:rsidR="00327928" w:rsidRPr="006A4CF4" w:rsidRDefault="00327928" w:rsidP="00327928">
                          <w:pPr>
                            <w:pStyle w:val="BasicParagraph"/>
                            <w:spacing w:line="240" w:lineRule="auto"/>
                            <w:ind w:right="93"/>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T +31 (0)30 693 00 40</w:t>
                          </w:r>
                        </w:p>
                        <w:p w14:paraId="3F744081" w14:textId="77777777" w:rsidR="00327928" w:rsidRPr="006A4CF4" w:rsidRDefault="00327928" w:rsidP="00327928">
                          <w:pPr>
                            <w:pStyle w:val="BasicParagraph"/>
                            <w:spacing w:line="240" w:lineRule="auto"/>
                            <w:ind w:right="93"/>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info@pefc.nl</w:t>
                          </w:r>
                        </w:p>
                        <w:p w14:paraId="35089BAD" w14:textId="1CD79536" w:rsidR="000B05F4" w:rsidRPr="00327928" w:rsidRDefault="00327928" w:rsidP="00327928">
                          <w:pPr>
                            <w:pStyle w:val="Koptekst"/>
                            <w:ind w:right="93"/>
                            <w:jc w:val="right"/>
                            <w:rPr>
                              <w:lang w:val="de-DE"/>
                            </w:rPr>
                          </w:pPr>
                          <w:r w:rsidRPr="006A4CF4">
                            <w:rPr>
                              <w:rFonts w:ascii="TradeGothic-Light" w:hAnsi="TradeGothic-Light" w:cs="TradeGothic-Light"/>
                              <w:color w:val="075219"/>
                              <w:sz w:val="15"/>
                              <w:szCs w:val="15"/>
                              <w:lang w:val="de-DE"/>
                            </w:rPr>
                            <w:t>pefc.nl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09362" id="_x0000_t202" coordsize="21600,21600" o:spt="202" path="m,l,21600r21600,l21600,xe">
              <v:stroke joinstyle="miter"/>
              <v:path gradientshapeok="t" o:connecttype="rect"/>
            </v:shapetype>
            <v:shape id="Tekstvak 2" o:spid="_x0000_s1026" type="#_x0000_t202" style="position:absolute;margin-left:260.65pt;margin-top:12.6pt;width:126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" stroked="f">
              <v:textbox style="mso-fit-shape-to-text:t">
                <w:txbxContent>
                  <w:p w14:paraId="43E625F3" w14:textId="76CCB581" w:rsidR="00327928" w:rsidRPr="00066D09" w:rsidRDefault="00327928" w:rsidP="00327928">
                    <w:pPr>
                      <w:pStyle w:val="BasicParagraph"/>
                      <w:spacing w:line="240" w:lineRule="auto"/>
                      <w:ind w:right="93"/>
                      <w:jc w:val="right"/>
                      <w:rPr>
                        <w:rFonts w:ascii="TradeGothic-BoldTwo" w:hAnsi="TradeGothic-BoldTwo" w:cs="TradeGothic-BoldTwo"/>
                        <w:b/>
                        <w:bCs/>
                        <w:color w:val="6FB72B"/>
                        <w:sz w:val="15"/>
                        <w:szCs w:val="15"/>
                      </w:rPr>
                    </w:pPr>
                    <w:r w:rsidRPr="00066D09">
                      <w:rPr>
                        <w:rFonts w:ascii="TradeGothic-BoldTwo" w:hAnsi="TradeGothic-BoldTwo" w:cs="TradeGothic-BoldTwo"/>
                        <w:b/>
                        <w:bCs/>
                        <w:color w:val="6FB72B"/>
                        <w:sz w:val="15"/>
                        <w:szCs w:val="15"/>
                      </w:rPr>
                      <w:t>PEFC Nederland</w:t>
                    </w:r>
                  </w:p>
                  <w:p w14:paraId="6F4AAD79" w14:textId="77777777" w:rsidR="00327928" w:rsidRPr="00066D09" w:rsidRDefault="00327928" w:rsidP="00327928">
                    <w:pPr>
                      <w:pStyle w:val="BasicParagraph"/>
                      <w:spacing w:line="240" w:lineRule="auto"/>
                      <w:ind w:right="93"/>
                      <w:jc w:val="right"/>
                      <w:rPr>
                        <w:rFonts w:ascii="TradeGothic-Light" w:hAnsi="TradeGothic-Light" w:cs="TradeGothic-Light"/>
                        <w:color w:val="075219"/>
                        <w:sz w:val="15"/>
                        <w:szCs w:val="15"/>
                      </w:rPr>
                    </w:pPr>
                    <w:r>
                      <w:rPr>
                        <w:rFonts w:ascii="TradeGothic-Light" w:hAnsi="TradeGothic-Light" w:cs="TradeGothic-Light"/>
                        <w:color w:val="075219"/>
                        <w:sz w:val="15"/>
                        <w:szCs w:val="15"/>
                      </w:rPr>
                      <w:t>Hollandseweg 7-G</w:t>
                    </w:r>
                    <w:r w:rsidRPr="00066D09">
                      <w:rPr>
                        <w:rFonts w:ascii="TradeGothic-Light" w:hAnsi="TradeGothic-Light" w:cs="TradeGothic-Light"/>
                        <w:color w:val="075219"/>
                        <w:sz w:val="15"/>
                        <w:szCs w:val="15"/>
                      </w:rPr>
                      <w:t xml:space="preserve"> </w:t>
                    </w:r>
                  </w:p>
                  <w:p w14:paraId="1EEDDEC4" w14:textId="77777777" w:rsidR="00327928" w:rsidRPr="00066D09" w:rsidRDefault="00327928" w:rsidP="00327928">
                    <w:pPr>
                      <w:pStyle w:val="BasicParagraph"/>
                      <w:spacing w:line="240" w:lineRule="auto"/>
                      <w:ind w:right="93"/>
                      <w:jc w:val="right"/>
                      <w:rPr>
                        <w:rFonts w:ascii="TradeGothic-Light" w:hAnsi="TradeGothic-Light" w:cs="TradeGothic-Light"/>
                        <w:color w:val="075219"/>
                        <w:sz w:val="15"/>
                        <w:szCs w:val="15"/>
                      </w:rPr>
                    </w:pPr>
                    <w:r>
                      <w:rPr>
                        <w:rFonts w:ascii="TradeGothic-Light" w:hAnsi="TradeGothic-Light" w:cs="TradeGothic-Light"/>
                        <w:color w:val="075219"/>
                        <w:sz w:val="15"/>
                        <w:szCs w:val="15"/>
                      </w:rPr>
                      <w:t>6706 KN Wageningen</w:t>
                    </w:r>
                  </w:p>
                  <w:p w14:paraId="2687B695" w14:textId="77777777" w:rsidR="00327928" w:rsidRPr="006A4CF4" w:rsidRDefault="00327928" w:rsidP="00327928">
                    <w:pPr>
                      <w:pStyle w:val="BasicParagraph"/>
                      <w:spacing w:line="240" w:lineRule="auto"/>
                      <w:ind w:right="93"/>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T +31 (0)30 693 00 40</w:t>
                    </w:r>
                  </w:p>
                  <w:p w14:paraId="3F744081" w14:textId="77777777" w:rsidR="00327928" w:rsidRPr="006A4CF4" w:rsidRDefault="00327928" w:rsidP="00327928">
                    <w:pPr>
                      <w:pStyle w:val="BasicParagraph"/>
                      <w:spacing w:line="240" w:lineRule="auto"/>
                      <w:ind w:right="93"/>
                      <w:jc w:val="right"/>
                      <w:rPr>
                        <w:rFonts w:ascii="TradeGothic-Light" w:hAnsi="TradeGothic-Light" w:cs="TradeGothic-Light"/>
                        <w:color w:val="075219"/>
                        <w:sz w:val="15"/>
                        <w:szCs w:val="15"/>
                        <w:lang w:val="de-DE"/>
                      </w:rPr>
                    </w:pPr>
                    <w:r w:rsidRPr="006A4CF4">
                      <w:rPr>
                        <w:rFonts w:ascii="TradeGothic-Light" w:hAnsi="TradeGothic-Light" w:cs="TradeGothic-Light"/>
                        <w:color w:val="075219"/>
                        <w:sz w:val="15"/>
                        <w:szCs w:val="15"/>
                        <w:lang w:val="de-DE"/>
                      </w:rPr>
                      <w:t>info@pefc.nl</w:t>
                    </w:r>
                  </w:p>
                  <w:p w14:paraId="35089BAD" w14:textId="1CD79536" w:rsidR="000B05F4" w:rsidRPr="00327928" w:rsidRDefault="00327928" w:rsidP="00327928">
                    <w:pPr>
                      <w:pStyle w:val="Koptekst"/>
                      <w:ind w:right="93"/>
                      <w:jc w:val="right"/>
                      <w:rPr>
                        <w:lang w:val="de-DE"/>
                      </w:rPr>
                    </w:pPr>
                    <w:r w:rsidRPr="006A4CF4">
                      <w:rPr>
                        <w:rFonts w:ascii="TradeGothic-Light" w:hAnsi="TradeGothic-Light" w:cs="TradeGothic-Light"/>
                        <w:color w:val="075219"/>
                        <w:sz w:val="15"/>
                        <w:szCs w:val="15"/>
                        <w:lang w:val="de-DE"/>
                      </w:rPr>
                      <w:t>pefc.nl</w:t>
                    </w:r>
                  </w:p>
                </w:txbxContent>
              </v:textbox>
              <w10:wrap type="square"/>
            </v:shape>
          </w:pict>
        </mc:Fallback>
      </mc:AlternateContent>
    </w:r>
    <w:r w:rsidR="00936B26" w:rsidRPr="00092248">
      <w:rPr>
        <w:noProof/>
        <w:color w:val="A6A6A6" w:themeColor="background1" w:themeShade="A6"/>
        <w:sz w:val="32"/>
        <w:szCs w:val="32"/>
      </w:rPr>
      <w:drawing>
        <wp:anchor distT="0" distB="0" distL="114300" distR="114300" simplePos="0" relativeHeight="251668992" behindDoc="1" locked="0" layoutInCell="1" allowOverlap="1" wp14:anchorId="693723E7" wp14:editId="79DD28DD">
          <wp:simplePos x="0" y="0"/>
          <wp:positionH relativeFrom="column">
            <wp:posOffset>5012055</wp:posOffset>
          </wp:positionH>
          <wp:positionV relativeFrom="paragraph">
            <wp:posOffset>83820</wp:posOffset>
          </wp:positionV>
          <wp:extent cx="714375" cy="1038860"/>
          <wp:effectExtent l="0" t="0" r="0" b="2540"/>
          <wp:wrapNone/>
          <wp:docPr id="150003909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6"/>
                  <pic:cNvPicPr>
                    <a:picLocks noChangeAspect="1" noChangeArrowheads="1"/>
                  </pic:cNvPicPr>
                </pic:nvPicPr>
                <pic:blipFill>
                  <a:blip r:embed="rId1"/>
                  <a:stretch>
                    <a:fillRect/>
                  </a:stretch>
                </pic:blipFill>
                <pic:spPr bwMode="auto">
                  <a:xfrm>
                    <a:off x="0" y="0"/>
                    <a:ext cx="71437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B26" w:rsidRPr="00092248">
      <w:rPr>
        <w:noProof/>
        <w:color w:val="A6A6A6" w:themeColor="background1" w:themeShade="A6"/>
        <w:sz w:val="32"/>
        <w:szCs w:val="32"/>
      </w:rPr>
      <w:drawing>
        <wp:anchor distT="0" distB="0" distL="114300" distR="114300" simplePos="0" relativeHeight="251670016" behindDoc="0" locked="1" layoutInCell="1" allowOverlap="1" wp14:anchorId="56789ED4" wp14:editId="0FC6FBD6">
          <wp:simplePos x="0" y="0"/>
          <wp:positionH relativeFrom="column">
            <wp:posOffset>-897890</wp:posOffset>
          </wp:positionH>
          <wp:positionV relativeFrom="page">
            <wp:posOffset>9592945</wp:posOffset>
          </wp:positionV>
          <wp:extent cx="7559675" cy="715645"/>
          <wp:effectExtent l="0" t="0" r="0" b="0"/>
          <wp:wrapThrough wrapText="bothSides">
            <wp:wrapPolygon edited="0">
              <wp:start x="17490" y="0"/>
              <wp:lineTo x="6822" y="11500"/>
              <wp:lineTo x="1669" y="13033"/>
              <wp:lineTo x="1306" y="16099"/>
              <wp:lineTo x="1597" y="20699"/>
              <wp:lineTo x="19813" y="20699"/>
              <wp:lineTo x="19958" y="20699"/>
              <wp:lineTo x="20176" y="14566"/>
              <wp:lineTo x="20248" y="9966"/>
              <wp:lineTo x="19740" y="6900"/>
              <wp:lineTo x="18144" y="0"/>
              <wp:lineTo x="17490" y="0"/>
            </wp:wrapPolygon>
          </wp:wrapThrough>
          <wp:docPr id="671909909"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B26" w:rsidRPr="00092248">
      <w:rPr>
        <w:rFonts w:cs="Arial"/>
        <w:color w:val="A6A6A6" w:themeColor="background1" w:themeShade="A6"/>
        <w:sz w:val="32"/>
        <w:szCs w:val="32"/>
      </w:rPr>
      <w:t>PERSBERICHT</w:t>
    </w:r>
  </w:p>
  <w:p w14:paraId="037D0486" w14:textId="52A3ADB5" w:rsidR="00936B26" w:rsidRDefault="00936B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D"/>
    <w:rsid w:val="00000846"/>
    <w:rsid w:val="00002077"/>
    <w:rsid w:val="000043A2"/>
    <w:rsid w:val="00004582"/>
    <w:rsid w:val="000108AB"/>
    <w:rsid w:val="00010C1E"/>
    <w:rsid w:val="00013759"/>
    <w:rsid w:val="00013C48"/>
    <w:rsid w:val="00017285"/>
    <w:rsid w:val="00022F86"/>
    <w:rsid w:val="000252AD"/>
    <w:rsid w:val="000302CD"/>
    <w:rsid w:val="000313FE"/>
    <w:rsid w:val="000518C8"/>
    <w:rsid w:val="00055213"/>
    <w:rsid w:val="0006716D"/>
    <w:rsid w:val="0007228F"/>
    <w:rsid w:val="00084D4B"/>
    <w:rsid w:val="00093136"/>
    <w:rsid w:val="000A7165"/>
    <w:rsid w:val="000A7CD9"/>
    <w:rsid w:val="000B05F4"/>
    <w:rsid w:val="000C05E3"/>
    <w:rsid w:val="000C1D5E"/>
    <w:rsid w:val="000E03D9"/>
    <w:rsid w:val="000E3F52"/>
    <w:rsid w:val="000F474D"/>
    <w:rsid w:val="00100033"/>
    <w:rsid w:val="00102CA2"/>
    <w:rsid w:val="00103E9D"/>
    <w:rsid w:val="00105C46"/>
    <w:rsid w:val="00107452"/>
    <w:rsid w:val="0011218B"/>
    <w:rsid w:val="00125A2C"/>
    <w:rsid w:val="001264AE"/>
    <w:rsid w:val="00127786"/>
    <w:rsid w:val="001374D8"/>
    <w:rsid w:val="00141D8A"/>
    <w:rsid w:val="0014591F"/>
    <w:rsid w:val="00162092"/>
    <w:rsid w:val="00173986"/>
    <w:rsid w:val="00175E84"/>
    <w:rsid w:val="00190038"/>
    <w:rsid w:val="001A108D"/>
    <w:rsid w:val="001B3F65"/>
    <w:rsid w:val="001C228A"/>
    <w:rsid w:val="001C519A"/>
    <w:rsid w:val="001D2484"/>
    <w:rsid w:val="001D57A2"/>
    <w:rsid w:val="001D5BAF"/>
    <w:rsid w:val="001D610B"/>
    <w:rsid w:val="001D6ACE"/>
    <w:rsid w:val="001F04F9"/>
    <w:rsid w:val="001F2EE8"/>
    <w:rsid w:val="001F4B89"/>
    <w:rsid w:val="001F5B07"/>
    <w:rsid w:val="001F7156"/>
    <w:rsid w:val="00207008"/>
    <w:rsid w:val="002148D7"/>
    <w:rsid w:val="002174FA"/>
    <w:rsid w:val="00221243"/>
    <w:rsid w:val="00222E9A"/>
    <w:rsid w:val="002247DA"/>
    <w:rsid w:val="00226B3C"/>
    <w:rsid w:val="00235951"/>
    <w:rsid w:val="002418C0"/>
    <w:rsid w:val="00242B30"/>
    <w:rsid w:val="00247987"/>
    <w:rsid w:val="002536B1"/>
    <w:rsid w:val="00261098"/>
    <w:rsid w:val="002613C6"/>
    <w:rsid w:val="00264EBE"/>
    <w:rsid w:val="002730A7"/>
    <w:rsid w:val="0028749A"/>
    <w:rsid w:val="002A58EB"/>
    <w:rsid w:val="002B639C"/>
    <w:rsid w:val="002C50AC"/>
    <w:rsid w:val="002E182C"/>
    <w:rsid w:val="002F12D3"/>
    <w:rsid w:val="002F4F70"/>
    <w:rsid w:val="002F71E3"/>
    <w:rsid w:val="002F7434"/>
    <w:rsid w:val="003102A4"/>
    <w:rsid w:val="003121ED"/>
    <w:rsid w:val="00325B77"/>
    <w:rsid w:val="00327928"/>
    <w:rsid w:val="00335902"/>
    <w:rsid w:val="00341D9D"/>
    <w:rsid w:val="00353E1A"/>
    <w:rsid w:val="00357545"/>
    <w:rsid w:val="00364E11"/>
    <w:rsid w:val="00370BD6"/>
    <w:rsid w:val="00377A6B"/>
    <w:rsid w:val="00382ED4"/>
    <w:rsid w:val="003834E9"/>
    <w:rsid w:val="003853DE"/>
    <w:rsid w:val="00391455"/>
    <w:rsid w:val="00394978"/>
    <w:rsid w:val="003A2E64"/>
    <w:rsid w:val="003A3408"/>
    <w:rsid w:val="003C1A32"/>
    <w:rsid w:val="003C55D9"/>
    <w:rsid w:val="003D2344"/>
    <w:rsid w:val="003D4717"/>
    <w:rsid w:val="003F5887"/>
    <w:rsid w:val="004158A5"/>
    <w:rsid w:val="004232B2"/>
    <w:rsid w:val="004306B7"/>
    <w:rsid w:val="00435619"/>
    <w:rsid w:val="004433AE"/>
    <w:rsid w:val="00443422"/>
    <w:rsid w:val="00452CE2"/>
    <w:rsid w:val="004548C0"/>
    <w:rsid w:val="0045531B"/>
    <w:rsid w:val="00461DE7"/>
    <w:rsid w:val="00471F87"/>
    <w:rsid w:val="004731F8"/>
    <w:rsid w:val="004966F4"/>
    <w:rsid w:val="004A0D98"/>
    <w:rsid w:val="004A67AC"/>
    <w:rsid w:val="004A7B9B"/>
    <w:rsid w:val="004B72FC"/>
    <w:rsid w:val="004D2D6D"/>
    <w:rsid w:val="004D79A3"/>
    <w:rsid w:val="004E3036"/>
    <w:rsid w:val="004F5C36"/>
    <w:rsid w:val="004F7F27"/>
    <w:rsid w:val="0051712D"/>
    <w:rsid w:val="005264B5"/>
    <w:rsid w:val="0053011F"/>
    <w:rsid w:val="00530974"/>
    <w:rsid w:val="00533CCD"/>
    <w:rsid w:val="0055506B"/>
    <w:rsid w:val="005617BE"/>
    <w:rsid w:val="005703E2"/>
    <w:rsid w:val="00574E8B"/>
    <w:rsid w:val="00576ED4"/>
    <w:rsid w:val="0058014B"/>
    <w:rsid w:val="005824B0"/>
    <w:rsid w:val="00582BD1"/>
    <w:rsid w:val="0058354A"/>
    <w:rsid w:val="005866E7"/>
    <w:rsid w:val="00591F5E"/>
    <w:rsid w:val="005A32A4"/>
    <w:rsid w:val="005D432E"/>
    <w:rsid w:val="005D6D22"/>
    <w:rsid w:val="00603881"/>
    <w:rsid w:val="0060482B"/>
    <w:rsid w:val="00616D09"/>
    <w:rsid w:val="00622A55"/>
    <w:rsid w:val="00623884"/>
    <w:rsid w:val="00634DA7"/>
    <w:rsid w:val="00647094"/>
    <w:rsid w:val="00663DB7"/>
    <w:rsid w:val="00667B48"/>
    <w:rsid w:val="00676BB9"/>
    <w:rsid w:val="00687CCB"/>
    <w:rsid w:val="00696046"/>
    <w:rsid w:val="006A25C0"/>
    <w:rsid w:val="006A565F"/>
    <w:rsid w:val="006B17B6"/>
    <w:rsid w:val="006B1E20"/>
    <w:rsid w:val="006B5C60"/>
    <w:rsid w:val="006C782B"/>
    <w:rsid w:val="006D5A9D"/>
    <w:rsid w:val="006D6580"/>
    <w:rsid w:val="006D6A20"/>
    <w:rsid w:val="006E5FD3"/>
    <w:rsid w:val="006E6CF9"/>
    <w:rsid w:val="006F0FE2"/>
    <w:rsid w:val="006F37A3"/>
    <w:rsid w:val="006F3E6F"/>
    <w:rsid w:val="006F5254"/>
    <w:rsid w:val="006F5CBA"/>
    <w:rsid w:val="0070060B"/>
    <w:rsid w:val="0070408F"/>
    <w:rsid w:val="00713A59"/>
    <w:rsid w:val="0071495F"/>
    <w:rsid w:val="0072358B"/>
    <w:rsid w:val="0072540A"/>
    <w:rsid w:val="00726A20"/>
    <w:rsid w:val="00727B3C"/>
    <w:rsid w:val="00741F51"/>
    <w:rsid w:val="00746E02"/>
    <w:rsid w:val="00750270"/>
    <w:rsid w:val="00751ED1"/>
    <w:rsid w:val="007669BD"/>
    <w:rsid w:val="00780E13"/>
    <w:rsid w:val="00781024"/>
    <w:rsid w:val="007953DE"/>
    <w:rsid w:val="00795FDD"/>
    <w:rsid w:val="007A26E6"/>
    <w:rsid w:val="007B0AE5"/>
    <w:rsid w:val="007B20D6"/>
    <w:rsid w:val="007B42AE"/>
    <w:rsid w:val="007B4A7A"/>
    <w:rsid w:val="007C2ED9"/>
    <w:rsid w:val="007C48D6"/>
    <w:rsid w:val="007C7684"/>
    <w:rsid w:val="007E0F43"/>
    <w:rsid w:val="007E259F"/>
    <w:rsid w:val="007E5F1D"/>
    <w:rsid w:val="007F3A30"/>
    <w:rsid w:val="007F5937"/>
    <w:rsid w:val="00802349"/>
    <w:rsid w:val="00802DB1"/>
    <w:rsid w:val="00805355"/>
    <w:rsid w:val="0080787B"/>
    <w:rsid w:val="00807B03"/>
    <w:rsid w:val="00815BFC"/>
    <w:rsid w:val="008271FC"/>
    <w:rsid w:val="00827A54"/>
    <w:rsid w:val="008307F2"/>
    <w:rsid w:val="00844ACE"/>
    <w:rsid w:val="008604E6"/>
    <w:rsid w:val="0086184E"/>
    <w:rsid w:val="008628D0"/>
    <w:rsid w:val="008643EB"/>
    <w:rsid w:val="00876CAC"/>
    <w:rsid w:val="008772E8"/>
    <w:rsid w:val="008804E0"/>
    <w:rsid w:val="00883A37"/>
    <w:rsid w:val="00897C63"/>
    <w:rsid w:val="008B131E"/>
    <w:rsid w:val="008B4A59"/>
    <w:rsid w:val="008B5A94"/>
    <w:rsid w:val="008C4507"/>
    <w:rsid w:val="008C65DB"/>
    <w:rsid w:val="008E0275"/>
    <w:rsid w:val="008E53AA"/>
    <w:rsid w:val="008F5A1C"/>
    <w:rsid w:val="00905327"/>
    <w:rsid w:val="00923CB0"/>
    <w:rsid w:val="00927ECA"/>
    <w:rsid w:val="009303A6"/>
    <w:rsid w:val="009369C7"/>
    <w:rsid w:val="00936B26"/>
    <w:rsid w:val="00942DCF"/>
    <w:rsid w:val="00944824"/>
    <w:rsid w:val="00944BF2"/>
    <w:rsid w:val="00951504"/>
    <w:rsid w:val="00952A07"/>
    <w:rsid w:val="009550FE"/>
    <w:rsid w:val="009558C6"/>
    <w:rsid w:val="00964B67"/>
    <w:rsid w:val="00964EFF"/>
    <w:rsid w:val="009834A8"/>
    <w:rsid w:val="009835D4"/>
    <w:rsid w:val="00983F44"/>
    <w:rsid w:val="00987F57"/>
    <w:rsid w:val="00995035"/>
    <w:rsid w:val="00996751"/>
    <w:rsid w:val="009A0F5C"/>
    <w:rsid w:val="009A399E"/>
    <w:rsid w:val="009A3AF5"/>
    <w:rsid w:val="009D1338"/>
    <w:rsid w:val="009D2FD1"/>
    <w:rsid w:val="009D4B0B"/>
    <w:rsid w:val="009D4DD2"/>
    <w:rsid w:val="009D6773"/>
    <w:rsid w:val="009E409E"/>
    <w:rsid w:val="00A03791"/>
    <w:rsid w:val="00A1046B"/>
    <w:rsid w:val="00A146C0"/>
    <w:rsid w:val="00A245EE"/>
    <w:rsid w:val="00A24DF4"/>
    <w:rsid w:val="00A32ADB"/>
    <w:rsid w:val="00A34362"/>
    <w:rsid w:val="00A41624"/>
    <w:rsid w:val="00A56CEE"/>
    <w:rsid w:val="00A572AF"/>
    <w:rsid w:val="00A63283"/>
    <w:rsid w:val="00A67C97"/>
    <w:rsid w:val="00A84DE8"/>
    <w:rsid w:val="00A87E6E"/>
    <w:rsid w:val="00A9026C"/>
    <w:rsid w:val="00A91959"/>
    <w:rsid w:val="00A93B23"/>
    <w:rsid w:val="00AA30CB"/>
    <w:rsid w:val="00AA4C18"/>
    <w:rsid w:val="00AB31AA"/>
    <w:rsid w:val="00AC18E0"/>
    <w:rsid w:val="00AD205A"/>
    <w:rsid w:val="00AD6421"/>
    <w:rsid w:val="00B00789"/>
    <w:rsid w:val="00B02D12"/>
    <w:rsid w:val="00B03DFE"/>
    <w:rsid w:val="00B06AEA"/>
    <w:rsid w:val="00B33ED7"/>
    <w:rsid w:val="00B4512E"/>
    <w:rsid w:val="00B535E6"/>
    <w:rsid w:val="00B56378"/>
    <w:rsid w:val="00B57077"/>
    <w:rsid w:val="00B66400"/>
    <w:rsid w:val="00B8093C"/>
    <w:rsid w:val="00B8524D"/>
    <w:rsid w:val="00B87552"/>
    <w:rsid w:val="00B87AE0"/>
    <w:rsid w:val="00B91933"/>
    <w:rsid w:val="00B95D2E"/>
    <w:rsid w:val="00BA4881"/>
    <w:rsid w:val="00BC02E5"/>
    <w:rsid w:val="00BC03F5"/>
    <w:rsid w:val="00BC537C"/>
    <w:rsid w:val="00BC60EE"/>
    <w:rsid w:val="00BD05F9"/>
    <w:rsid w:val="00BD0F16"/>
    <w:rsid w:val="00BD1A81"/>
    <w:rsid w:val="00BD3745"/>
    <w:rsid w:val="00BD37EB"/>
    <w:rsid w:val="00C010EA"/>
    <w:rsid w:val="00C04435"/>
    <w:rsid w:val="00C110F8"/>
    <w:rsid w:val="00C21262"/>
    <w:rsid w:val="00C342F3"/>
    <w:rsid w:val="00C34A9E"/>
    <w:rsid w:val="00C37CF8"/>
    <w:rsid w:val="00C417D0"/>
    <w:rsid w:val="00C436BF"/>
    <w:rsid w:val="00C5086E"/>
    <w:rsid w:val="00C534E0"/>
    <w:rsid w:val="00C537EE"/>
    <w:rsid w:val="00C57927"/>
    <w:rsid w:val="00C7578A"/>
    <w:rsid w:val="00C82E14"/>
    <w:rsid w:val="00CA015D"/>
    <w:rsid w:val="00CA0BBF"/>
    <w:rsid w:val="00CA4444"/>
    <w:rsid w:val="00CB2DF2"/>
    <w:rsid w:val="00CD0340"/>
    <w:rsid w:val="00CD6A67"/>
    <w:rsid w:val="00CE05D0"/>
    <w:rsid w:val="00CE478B"/>
    <w:rsid w:val="00CE4A1E"/>
    <w:rsid w:val="00CE5E4F"/>
    <w:rsid w:val="00CF00EF"/>
    <w:rsid w:val="00CF455A"/>
    <w:rsid w:val="00CF73A9"/>
    <w:rsid w:val="00D01111"/>
    <w:rsid w:val="00D14357"/>
    <w:rsid w:val="00D2286E"/>
    <w:rsid w:val="00D27E7C"/>
    <w:rsid w:val="00D32897"/>
    <w:rsid w:val="00D36C5C"/>
    <w:rsid w:val="00D37F00"/>
    <w:rsid w:val="00D402CC"/>
    <w:rsid w:val="00D4469A"/>
    <w:rsid w:val="00D44DE6"/>
    <w:rsid w:val="00D50016"/>
    <w:rsid w:val="00D6021C"/>
    <w:rsid w:val="00D67399"/>
    <w:rsid w:val="00D758F7"/>
    <w:rsid w:val="00D776E0"/>
    <w:rsid w:val="00D84AAB"/>
    <w:rsid w:val="00D95DFC"/>
    <w:rsid w:val="00DA0032"/>
    <w:rsid w:val="00DB1885"/>
    <w:rsid w:val="00DC3A13"/>
    <w:rsid w:val="00DC422C"/>
    <w:rsid w:val="00DD0B0A"/>
    <w:rsid w:val="00DE1788"/>
    <w:rsid w:val="00DF5D33"/>
    <w:rsid w:val="00DF77F1"/>
    <w:rsid w:val="00E05652"/>
    <w:rsid w:val="00E10AE0"/>
    <w:rsid w:val="00E13E44"/>
    <w:rsid w:val="00E13EDA"/>
    <w:rsid w:val="00E1465A"/>
    <w:rsid w:val="00E2040D"/>
    <w:rsid w:val="00E24046"/>
    <w:rsid w:val="00E2706A"/>
    <w:rsid w:val="00E31CD6"/>
    <w:rsid w:val="00E51CBE"/>
    <w:rsid w:val="00E53E30"/>
    <w:rsid w:val="00E575CC"/>
    <w:rsid w:val="00E60B08"/>
    <w:rsid w:val="00E62CC5"/>
    <w:rsid w:val="00E6338A"/>
    <w:rsid w:val="00E83BF4"/>
    <w:rsid w:val="00E95840"/>
    <w:rsid w:val="00E97295"/>
    <w:rsid w:val="00E97816"/>
    <w:rsid w:val="00EA1739"/>
    <w:rsid w:val="00EA603A"/>
    <w:rsid w:val="00EB036D"/>
    <w:rsid w:val="00EB55C8"/>
    <w:rsid w:val="00EB6FD6"/>
    <w:rsid w:val="00EC62D5"/>
    <w:rsid w:val="00EC7520"/>
    <w:rsid w:val="00EE0A49"/>
    <w:rsid w:val="00EE135A"/>
    <w:rsid w:val="00EE16AF"/>
    <w:rsid w:val="00EE2EB6"/>
    <w:rsid w:val="00EF36A1"/>
    <w:rsid w:val="00EF6D7D"/>
    <w:rsid w:val="00F01F27"/>
    <w:rsid w:val="00F10E91"/>
    <w:rsid w:val="00F114DF"/>
    <w:rsid w:val="00F162F7"/>
    <w:rsid w:val="00F21F34"/>
    <w:rsid w:val="00F22826"/>
    <w:rsid w:val="00F23339"/>
    <w:rsid w:val="00F37BF4"/>
    <w:rsid w:val="00F41403"/>
    <w:rsid w:val="00F414FD"/>
    <w:rsid w:val="00F41847"/>
    <w:rsid w:val="00F42C61"/>
    <w:rsid w:val="00F47087"/>
    <w:rsid w:val="00F55995"/>
    <w:rsid w:val="00F612AB"/>
    <w:rsid w:val="00F634EC"/>
    <w:rsid w:val="00F743A1"/>
    <w:rsid w:val="00F86965"/>
    <w:rsid w:val="00F86BD6"/>
    <w:rsid w:val="00F9394A"/>
    <w:rsid w:val="00FA0EFF"/>
    <w:rsid w:val="00FA4598"/>
    <w:rsid w:val="00FA4CAA"/>
    <w:rsid w:val="00FB48B2"/>
    <w:rsid w:val="00FC23B0"/>
    <w:rsid w:val="00FC7B86"/>
    <w:rsid w:val="00FD4E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92477"/>
  <w14:defaultImageDpi w14:val="300"/>
  <w15:docId w15:val="{0EA005FF-656C-486D-A974-C0772E71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nl-NL" w:eastAsia="nl-NL"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copy donkergroen"/>
    <w:qFormat/>
    <w:rsid w:val="00944BF2"/>
    <w:pPr>
      <w:ind w:right="1269"/>
    </w:pPr>
    <w:rPr>
      <w:rFonts w:ascii="Arial" w:hAnsi="Arial"/>
      <w:color w:val="006225" w:themeColor="text2"/>
      <w:szCs w:val="22"/>
    </w:rPr>
  </w:style>
  <w:style w:type="paragraph" w:styleId="Kop1">
    <w:name w:val="heading 1"/>
    <w:basedOn w:val="Standaard"/>
    <w:next w:val="Standaard"/>
    <w:link w:val="Kop1Char"/>
    <w:uiPriority w:val="9"/>
    <w:qFormat/>
    <w:rsid w:val="009D1338"/>
    <w:pPr>
      <w:keepNext/>
      <w:keepLines/>
      <w:spacing w:before="240"/>
      <w:outlineLvl w:val="0"/>
    </w:pPr>
    <w:rPr>
      <w:rFonts w:eastAsiaTheme="majorEastAsia" w:cs="Times New Roman (Koppen CS)"/>
      <w:b/>
      <w:caps/>
      <w:color w:val="7BC11B" w:themeColor="accent1"/>
      <w:sz w:val="32"/>
      <w:szCs w:val="32"/>
    </w:rPr>
  </w:style>
  <w:style w:type="paragraph" w:styleId="Kop2">
    <w:name w:val="heading 2"/>
    <w:basedOn w:val="Standaard"/>
    <w:next w:val="Standaard"/>
    <w:link w:val="Kop2Char"/>
    <w:uiPriority w:val="9"/>
    <w:unhideWhenUsed/>
    <w:qFormat/>
    <w:rsid w:val="009D1338"/>
    <w:pPr>
      <w:keepNext/>
      <w:keepLines/>
      <w:spacing w:before="40"/>
      <w:outlineLvl w:val="1"/>
    </w:pPr>
    <w:rPr>
      <w:rFonts w:eastAsiaTheme="majorEastAsia" w:cstheme="majorBidi"/>
      <w:b/>
      <w:color w:val="7BC11B" w:themeColor="accent1"/>
      <w:sz w:val="26"/>
      <w:szCs w:val="26"/>
    </w:rPr>
  </w:style>
  <w:style w:type="paragraph" w:styleId="Kop3">
    <w:name w:val="heading 3"/>
    <w:basedOn w:val="Standaard"/>
    <w:next w:val="Standaard"/>
    <w:link w:val="Kop3Char"/>
    <w:uiPriority w:val="9"/>
    <w:unhideWhenUsed/>
    <w:qFormat/>
    <w:rsid w:val="009D1338"/>
    <w:pPr>
      <w:keepNext/>
      <w:keepLines/>
      <w:spacing w:before="40"/>
      <w:outlineLvl w:val="2"/>
    </w:pPr>
    <w:rPr>
      <w:rFonts w:eastAsiaTheme="majorEastAsia" w:cstheme="majorBidi"/>
      <w:b/>
      <w:color w:val="7BC11B" w:themeColor="accent1"/>
      <w:sz w:val="22"/>
      <w:szCs w:val="24"/>
    </w:rPr>
  </w:style>
  <w:style w:type="paragraph" w:styleId="Kop4">
    <w:name w:val="heading 4"/>
    <w:basedOn w:val="Standaard"/>
    <w:next w:val="Standaard"/>
    <w:link w:val="Kop4Char"/>
    <w:uiPriority w:val="9"/>
    <w:semiHidden/>
    <w:unhideWhenUsed/>
    <w:rsid w:val="00443422"/>
    <w:pPr>
      <w:keepNext/>
      <w:keepLines/>
      <w:spacing w:before="40"/>
      <w:outlineLvl w:val="3"/>
    </w:pPr>
    <w:rPr>
      <w:rFonts w:asciiTheme="majorHAnsi" w:eastAsiaTheme="majorEastAsia" w:hAnsiTheme="majorHAnsi" w:cstheme="majorBidi"/>
      <w:i/>
      <w:iCs/>
      <w:color w:val="5B901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0275"/>
    <w:rPr>
      <w:rFonts w:ascii="Lucida Grande" w:hAnsi="Lucida Grande" w:cs="Lucida Grande"/>
      <w:sz w:val="18"/>
      <w:szCs w:val="18"/>
    </w:rPr>
  </w:style>
  <w:style w:type="character" w:customStyle="1" w:styleId="BallontekstChar">
    <w:name w:val="Ballontekst Char"/>
    <w:link w:val="Ballontekst"/>
    <w:uiPriority w:val="99"/>
    <w:semiHidden/>
    <w:rsid w:val="008E0275"/>
    <w:rPr>
      <w:rFonts w:ascii="Lucida Grande" w:hAnsi="Lucida Grande" w:cs="Lucida Grande"/>
      <w:sz w:val="18"/>
      <w:szCs w:val="18"/>
    </w:rPr>
  </w:style>
  <w:style w:type="paragraph" w:styleId="Koptekst">
    <w:name w:val="header"/>
    <w:basedOn w:val="Standaard"/>
    <w:link w:val="KoptekstChar"/>
    <w:uiPriority w:val="99"/>
    <w:unhideWhenUsed/>
    <w:rsid w:val="000302CD"/>
    <w:pPr>
      <w:tabs>
        <w:tab w:val="center" w:pos="4536"/>
        <w:tab w:val="right" w:pos="9072"/>
      </w:tabs>
    </w:pPr>
  </w:style>
  <w:style w:type="character" w:customStyle="1" w:styleId="KoptekstChar">
    <w:name w:val="Koptekst Char"/>
    <w:basedOn w:val="Standaardalinea-lettertype"/>
    <w:link w:val="Koptekst"/>
    <w:uiPriority w:val="99"/>
    <w:rsid w:val="000302CD"/>
  </w:style>
  <w:style w:type="paragraph" w:styleId="Voettekst">
    <w:name w:val="footer"/>
    <w:basedOn w:val="Standaard"/>
    <w:link w:val="VoettekstChar"/>
    <w:uiPriority w:val="99"/>
    <w:unhideWhenUsed/>
    <w:rsid w:val="000302CD"/>
    <w:pPr>
      <w:tabs>
        <w:tab w:val="center" w:pos="4536"/>
        <w:tab w:val="right" w:pos="9072"/>
      </w:tabs>
    </w:pPr>
  </w:style>
  <w:style w:type="character" w:customStyle="1" w:styleId="VoettekstChar">
    <w:name w:val="Voettekst Char"/>
    <w:basedOn w:val="Standaardalinea-lettertype"/>
    <w:link w:val="Voettekst"/>
    <w:uiPriority w:val="99"/>
    <w:rsid w:val="000302CD"/>
  </w:style>
  <w:style w:type="paragraph" w:customStyle="1" w:styleId="BasicParagraph">
    <w:name w:val="[Basic Paragraph]"/>
    <w:basedOn w:val="Standaard"/>
    <w:uiPriority w:val="99"/>
    <w:rsid w:val="000302CD"/>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Kop1Char">
    <w:name w:val="Kop 1 Char"/>
    <w:basedOn w:val="Standaardalinea-lettertype"/>
    <w:link w:val="Kop1"/>
    <w:uiPriority w:val="9"/>
    <w:rsid w:val="009D1338"/>
    <w:rPr>
      <w:rFonts w:ascii="Arial" w:eastAsiaTheme="majorEastAsia" w:hAnsi="Arial" w:cs="Times New Roman (Koppen CS)"/>
      <w:b/>
      <w:caps/>
      <w:color w:val="7BC11B" w:themeColor="accent1"/>
      <w:sz w:val="32"/>
      <w:szCs w:val="32"/>
    </w:rPr>
  </w:style>
  <w:style w:type="paragraph" w:styleId="Titel">
    <w:name w:val="Title"/>
    <w:basedOn w:val="Standaard"/>
    <w:next w:val="Standaard"/>
    <w:link w:val="TitelChar"/>
    <w:uiPriority w:val="10"/>
    <w:qFormat/>
    <w:rsid w:val="009D1338"/>
    <w:pPr>
      <w:contextualSpacing/>
    </w:pPr>
    <w:rPr>
      <w:rFonts w:eastAsiaTheme="majorEastAsia" w:cs="Times New Roman (Koppen CS)"/>
      <w:b/>
      <w:bCs/>
      <w:caps/>
      <w:spacing w:val="-10"/>
      <w:kern w:val="28"/>
      <w:sz w:val="56"/>
      <w:szCs w:val="56"/>
    </w:rPr>
  </w:style>
  <w:style w:type="character" w:customStyle="1" w:styleId="TitelChar">
    <w:name w:val="Titel Char"/>
    <w:basedOn w:val="Standaardalinea-lettertype"/>
    <w:link w:val="Titel"/>
    <w:uiPriority w:val="10"/>
    <w:rsid w:val="009D1338"/>
    <w:rPr>
      <w:rFonts w:ascii="Arial" w:eastAsiaTheme="majorEastAsia" w:hAnsi="Arial" w:cs="Times New Roman (Koppen CS)"/>
      <w:b/>
      <w:bCs/>
      <w:caps/>
      <w:color w:val="006225" w:themeColor="text2"/>
      <w:spacing w:val="-10"/>
      <w:kern w:val="28"/>
      <w:sz w:val="56"/>
      <w:szCs w:val="56"/>
    </w:rPr>
  </w:style>
  <w:style w:type="character" w:customStyle="1" w:styleId="Kop2Char">
    <w:name w:val="Kop 2 Char"/>
    <w:basedOn w:val="Standaardalinea-lettertype"/>
    <w:link w:val="Kop2"/>
    <w:uiPriority w:val="9"/>
    <w:rsid w:val="009D1338"/>
    <w:rPr>
      <w:rFonts w:ascii="Arial" w:eastAsiaTheme="majorEastAsia" w:hAnsi="Arial" w:cstheme="majorBidi"/>
      <w:b/>
      <w:color w:val="7BC11B" w:themeColor="accent1"/>
      <w:sz w:val="26"/>
      <w:szCs w:val="26"/>
    </w:rPr>
  </w:style>
  <w:style w:type="character" w:customStyle="1" w:styleId="Kop3Char">
    <w:name w:val="Kop 3 Char"/>
    <w:basedOn w:val="Standaardalinea-lettertype"/>
    <w:link w:val="Kop3"/>
    <w:uiPriority w:val="9"/>
    <w:rsid w:val="009D1338"/>
    <w:rPr>
      <w:rFonts w:ascii="Arial" w:eastAsiaTheme="majorEastAsia" w:hAnsi="Arial" w:cstheme="majorBidi"/>
      <w:b/>
      <w:color w:val="7BC11B" w:themeColor="accent1"/>
      <w:sz w:val="22"/>
      <w:szCs w:val="24"/>
    </w:rPr>
  </w:style>
  <w:style w:type="paragraph" w:styleId="Ondertitel">
    <w:name w:val="Subtitle"/>
    <w:basedOn w:val="Standaard"/>
    <w:next w:val="Standaard"/>
    <w:link w:val="OndertitelChar"/>
    <w:uiPriority w:val="11"/>
    <w:qFormat/>
    <w:rsid w:val="009D1338"/>
    <w:pPr>
      <w:numPr>
        <w:ilvl w:val="1"/>
      </w:numPr>
      <w:spacing w:after="160"/>
    </w:pPr>
    <w:rPr>
      <w:rFonts w:eastAsiaTheme="minorEastAsia" w:cstheme="minorBidi"/>
      <w:b/>
      <w:spacing w:val="15"/>
      <w:sz w:val="32"/>
    </w:rPr>
  </w:style>
  <w:style w:type="character" w:customStyle="1" w:styleId="OndertitelChar">
    <w:name w:val="Ondertitel Char"/>
    <w:basedOn w:val="Standaardalinea-lettertype"/>
    <w:link w:val="Ondertitel"/>
    <w:uiPriority w:val="11"/>
    <w:rsid w:val="009D1338"/>
    <w:rPr>
      <w:rFonts w:ascii="Arial" w:eastAsiaTheme="minorEastAsia" w:hAnsi="Arial" w:cstheme="minorBidi"/>
      <w:b/>
      <w:color w:val="006225" w:themeColor="text2"/>
      <w:spacing w:val="15"/>
      <w:sz w:val="32"/>
      <w:szCs w:val="22"/>
    </w:rPr>
  </w:style>
  <w:style w:type="character" w:customStyle="1" w:styleId="Kop4Char">
    <w:name w:val="Kop 4 Char"/>
    <w:basedOn w:val="Standaardalinea-lettertype"/>
    <w:link w:val="Kop4"/>
    <w:uiPriority w:val="9"/>
    <w:semiHidden/>
    <w:rsid w:val="00443422"/>
    <w:rPr>
      <w:rFonts w:asciiTheme="majorHAnsi" w:eastAsiaTheme="majorEastAsia" w:hAnsiTheme="majorHAnsi" w:cstheme="majorBidi"/>
      <w:i/>
      <w:iCs/>
      <w:color w:val="5B9014" w:themeColor="accent1" w:themeShade="BF"/>
      <w:szCs w:val="22"/>
    </w:rPr>
  </w:style>
  <w:style w:type="character" w:styleId="Nadruk">
    <w:name w:val="Emphasis"/>
    <w:uiPriority w:val="20"/>
    <w:qFormat/>
    <w:rsid w:val="009D1338"/>
    <w:rPr>
      <w:rFonts w:ascii="Arial" w:hAnsi="Arial"/>
      <w:b/>
      <w:i/>
      <w:color w:val="006225" w:themeColor="text2"/>
    </w:rPr>
  </w:style>
  <w:style w:type="paragraph" w:styleId="Citaat">
    <w:name w:val="Quote"/>
    <w:basedOn w:val="Standaard"/>
    <w:next w:val="Standaard"/>
    <w:link w:val="CitaatChar"/>
    <w:uiPriority w:val="29"/>
    <w:qFormat/>
    <w:rsid w:val="009D1338"/>
    <w:rPr>
      <w:bCs/>
      <w:i/>
      <w:iCs/>
      <w:color w:val="7BC11B" w:themeColor="accent1"/>
    </w:rPr>
  </w:style>
  <w:style w:type="character" w:customStyle="1" w:styleId="CitaatChar">
    <w:name w:val="Citaat Char"/>
    <w:basedOn w:val="Standaardalinea-lettertype"/>
    <w:link w:val="Citaat"/>
    <w:uiPriority w:val="29"/>
    <w:rsid w:val="009D1338"/>
    <w:rPr>
      <w:rFonts w:ascii="Arial" w:hAnsi="Arial"/>
      <w:bCs/>
      <w:i/>
      <w:iCs/>
      <w:color w:val="7BC11B" w:themeColor="accent1"/>
      <w:szCs w:val="22"/>
    </w:rPr>
  </w:style>
  <w:style w:type="character" w:styleId="Paginanummer">
    <w:name w:val="page number"/>
    <w:basedOn w:val="Standaardalinea-lettertype"/>
    <w:uiPriority w:val="99"/>
    <w:semiHidden/>
    <w:unhideWhenUsed/>
    <w:rsid w:val="00DA0032"/>
  </w:style>
  <w:style w:type="paragraph" w:styleId="Geenafstand">
    <w:name w:val="No Spacing"/>
    <w:link w:val="GeenafstandChar"/>
    <w:uiPriority w:val="1"/>
    <w:rsid w:val="00663DB7"/>
    <w:pPr>
      <w:spacing w:after="0"/>
    </w:pPr>
    <w:rPr>
      <w:rFonts w:asciiTheme="minorHAnsi" w:eastAsiaTheme="minorEastAsia" w:hAnsiTheme="minorHAnsi" w:cstheme="minorBidi"/>
      <w:sz w:val="22"/>
      <w:szCs w:val="22"/>
      <w:lang w:val="en-US" w:eastAsia="zh-CN"/>
    </w:rPr>
  </w:style>
  <w:style w:type="character" w:customStyle="1" w:styleId="GeenafstandChar">
    <w:name w:val="Geen afstand Char"/>
    <w:basedOn w:val="Standaardalinea-lettertype"/>
    <w:link w:val="Geenafstand"/>
    <w:uiPriority w:val="1"/>
    <w:rsid w:val="00663DB7"/>
    <w:rPr>
      <w:rFonts w:asciiTheme="minorHAnsi" w:eastAsiaTheme="minorEastAsia" w:hAnsiTheme="minorHAnsi" w:cstheme="minorBidi"/>
      <w:sz w:val="22"/>
      <w:szCs w:val="22"/>
      <w:lang w:val="en-US" w:eastAsia="zh-CN"/>
    </w:rPr>
  </w:style>
  <w:style w:type="paragraph" w:customStyle="1" w:styleId="Bodycopyzwart">
    <w:name w:val="Bodycopy zwart"/>
    <w:basedOn w:val="Standaard"/>
    <w:qFormat/>
    <w:rsid w:val="00582BD1"/>
    <w:rPr>
      <w:color w:val="404040" w:themeColor="text1" w:themeTint="BF"/>
    </w:rPr>
  </w:style>
  <w:style w:type="character" w:styleId="Hyperlink">
    <w:name w:val="Hyperlink"/>
    <w:basedOn w:val="Standaardalinea-lettertype"/>
    <w:uiPriority w:val="99"/>
    <w:unhideWhenUsed/>
    <w:rsid w:val="00013C48"/>
    <w:rPr>
      <w:color w:val="006225" w:themeColor="text2"/>
      <w:u w:val="single"/>
    </w:rPr>
  </w:style>
  <w:style w:type="character" w:styleId="Onopgelostemelding">
    <w:name w:val="Unresolved Mention"/>
    <w:basedOn w:val="Standaardalinea-lettertype"/>
    <w:uiPriority w:val="99"/>
    <w:semiHidden/>
    <w:unhideWhenUsed/>
    <w:rsid w:val="003834E9"/>
    <w:rPr>
      <w:color w:val="605E5C"/>
      <w:shd w:val="clear" w:color="auto" w:fill="E1DFDD"/>
    </w:rPr>
  </w:style>
  <w:style w:type="paragraph" w:styleId="Lijstalinea">
    <w:name w:val="List Paragraph"/>
    <w:basedOn w:val="Standaard"/>
    <w:uiPriority w:val="34"/>
    <w:rsid w:val="003834E9"/>
    <w:pPr>
      <w:ind w:left="720"/>
      <w:contextualSpacing/>
    </w:pPr>
  </w:style>
  <w:style w:type="table" w:styleId="Tabelraster">
    <w:name w:val="Table Grid"/>
    <w:basedOn w:val="Standaardtabel"/>
    <w:uiPriority w:val="59"/>
    <w:rsid w:val="00AB31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6F0FE2"/>
    <w:rPr>
      <w:b/>
      <w:bCs/>
    </w:rPr>
  </w:style>
  <w:style w:type="character" w:styleId="Verwijzingopmerking">
    <w:name w:val="annotation reference"/>
    <w:basedOn w:val="Standaardalinea-lettertype"/>
    <w:uiPriority w:val="99"/>
    <w:semiHidden/>
    <w:unhideWhenUsed/>
    <w:rsid w:val="006B1E20"/>
    <w:rPr>
      <w:sz w:val="16"/>
      <w:szCs w:val="16"/>
    </w:rPr>
  </w:style>
  <w:style w:type="paragraph" w:styleId="Tekstopmerking">
    <w:name w:val="annotation text"/>
    <w:basedOn w:val="Standaard"/>
    <w:link w:val="TekstopmerkingChar"/>
    <w:uiPriority w:val="99"/>
    <w:unhideWhenUsed/>
    <w:rsid w:val="006B1E20"/>
    <w:pPr>
      <w:spacing w:after="200"/>
      <w:ind w:right="0"/>
    </w:pPr>
    <w:rPr>
      <w:rFonts w:eastAsia="Arial"/>
      <w:color w:val="auto"/>
      <w:szCs w:val="20"/>
      <w:lang w:eastAsia="en-US"/>
    </w:rPr>
  </w:style>
  <w:style w:type="character" w:customStyle="1" w:styleId="TekstopmerkingChar">
    <w:name w:val="Tekst opmerking Char"/>
    <w:basedOn w:val="Standaardalinea-lettertype"/>
    <w:link w:val="Tekstopmerking"/>
    <w:uiPriority w:val="99"/>
    <w:rsid w:val="006B1E20"/>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11734">
      <w:bodyDiv w:val="1"/>
      <w:marLeft w:val="0"/>
      <w:marRight w:val="0"/>
      <w:marTop w:val="0"/>
      <w:marBottom w:val="0"/>
      <w:divBdr>
        <w:top w:val="none" w:sz="0" w:space="0" w:color="auto"/>
        <w:left w:val="none" w:sz="0" w:space="0" w:color="auto"/>
        <w:bottom w:val="none" w:sz="0" w:space="0" w:color="auto"/>
        <w:right w:val="none" w:sz="0" w:space="0" w:color="auto"/>
      </w:divBdr>
    </w:div>
    <w:div w:id="657736108">
      <w:bodyDiv w:val="1"/>
      <w:marLeft w:val="0"/>
      <w:marRight w:val="0"/>
      <w:marTop w:val="0"/>
      <w:marBottom w:val="0"/>
      <w:divBdr>
        <w:top w:val="none" w:sz="0" w:space="0" w:color="auto"/>
        <w:left w:val="none" w:sz="0" w:space="0" w:color="auto"/>
        <w:bottom w:val="none" w:sz="0" w:space="0" w:color="auto"/>
        <w:right w:val="none" w:sz="0" w:space="0" w:color="auto"/>
      </w:divBdr>
    </w:div>
    <w:div w:id="978652106">
      <w:bodyDiv w:val="1"/>
      <w:marLeft w:val="0"/>
      <w:marRight w:val="0"/>
      <w:marTop w:val="0"/>
      <w:marBottom w:val="0"/>
      <w:divBdr>
        <w:top w:val="none" w:sz="0" w:space="0" w:color="auto"/>
        <w:left w:val="none" w:sz="0" w:space="0" w:color="auto"/>
        <w:bottom w:val="none" w:sz="0" w:space="0" w:color="auto"/>
        <w:right w:val="none" w:sz="0" w:space="0" w:color="auto"/>
      </w:divBdr>
    </w:div>
    <w:div w:id="1008948190">
      <w:bodyDiv w:val="1"/>
      <w:marLeft w:val="0"/>
      <w:marRight w:val="0"/>
      <w:marTop w:val="0"/>
      <w:marBottom w:val="0"/>
      <w:divBdr>
        <w:top w:val="none" w:sz="0" w:space="0" w:color="auto"/>
        <w:left w:val="none" w:sz="0" w:space="0" w:color="auto"/>
        <w:bottom w:val="none" w:sz="0" w:space="0" w:color="auto"/>
        <w:right w:val="none" w:sz="0" w:space="0" w:color="auto"/>
      </w:divBdr>
    </w:div>
    <w:div w:id="1437213092">
      <w:bodyDiv w:val="1"/>
      <w:marLeft w:val="0"/>
      <w:marRight w:val="0"/>
      <w:marTop w:val="0"/>
      <w:marBottom w:val="0"/>
      <w:divBdr>
        <w:top w:val="none" w:sz="0" w:space="0" w:color="auto"/>
        <w:left w:val="none" w:sz="0" w:space="0" w:color="auto"/>
        <w:bottom w:val="none" w:sz="0" w:space="0" w:color="auto"/>
        <w:right w:val="none" w:sz="0" w:space="0" w:color="auto"/>
      </w:divBdr>
    </w:div>
    <w:div w:id="1487360246">
      <w:bodyDiv w:val="1"/>
      <w:marLeft w:val="0"/>
      <w:marRight w:val="0"/>
      <w:marTop w:val="0"/>
      <w:marBottom w:val="0"/>
      <w:divBdr>
        <w:top w:val="none" w:sz="0" w:space="0" w:color="auto"/>
        <w:left w:val="none" w:sz="0" w:space="0" w:color="auto"/>
        <w:bottom w:val="none" w:sz="0" w:space="0" w:color="auto"/>
        <w:right w:val="none" w:sz="0" w:space="0" w:color="auto"/>
      </w:divBdr>
    </w:div>
    <w:div w:id="1497957729">
      <w:bodyDiv w:val="1"/>
      <w:marLeft w:val="0"/>
      <w:marRight w:val="0"/>
      <w:marTop w:val="0"/>
      <w:marBottom w:val="0"/>
      <w:divBdr>
        <w:top w:val="none" w:sz="0" w:space="0" w:color="auto"/>
        <w:left w:val="none" w:sz="0" w:space="0" w:color="auto"/>
        <w:bottom w:val="none" w:sz="0" w:space="0" w:color="auto"/>
        <w:right w:val="none" w:sz="0" w:space="0" w:color="auto"/>
      </w:divBdr>
    </w:div>
    <w:div w:id="169006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en.de.groot@pefc.n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pefc.nl/pers-beeldmateriaal/" TargetMode="External"/><Relationship Id="rId4" Type="http://schemas.openxmlformats.org/officeDocument/2006/relationships/styles" Target="styles.xml"/><Relationship Id="rId9" Type="http://schemas.openxmlformats.org/officeDocument/2006/relationships/hyperlink" Target="mailto:info@pefc.n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PEFC">
      <a:dk1>
        <a:srgbClr val="000000"/>
      </a:dk1>
      <a:lt1>
        <a:srgbClr val="FFFFFF"/>
      </a:lt1>
      <a:dk2>
        <a:srgbClr val="006225"/>
      </a:dk2>
      <a:lt2>
        <a:srgbClr val="DAE7B9"/>
      </a:lt2>
      <a:accent1>
        <a:srgbClr val="7BC11B"/>
      </a:accent1>
      <a:accent2>
        <a:srgbClr val="408607"/>
      </a:accent2>
      <a:accent3>
        <a:srgbClr val="60C4DE"/>
      </a:accent3>
      <a:accent4>
        <a:srgbClr val="2397C1"/>
      </a:accent4>
      <a:accent5>
        <a:srgbClr val="FFC62C"/>
      </a:accent5>
      <a:accent6>
        <a:srgbClr val="F39808"/>
      </a:accent6>
      <a:hlink>
        <a:srgbClr val="EB2617"/>
      </a:hlink>
      <a:folHlink>
        <a:srgbClr val="B4180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59BA97A460D4EB2917C1B9CF51EE8" ma:contentTypeVersion="17" ma:contentTypeDescription="Create a new document." ma:contentTypeScope="" ma:versionID="ec17fe7ba192c04c06175fdae3380baf">
  <xsd:schema xmlns:xsd="http://www.w3.org/2001/XMLSchema" xmlns:xs="http://www.w3.org/2001/XMLSchema" xmlns:p="http://schemas.microsoft.com/office/2006/metadata/properties" xmlns:ns2="4381f3ab-d2a7-4ba3-9d92-6b7110e30eaf" xmlns:ns3="55386403-792c-46b3-9192-eecebba674e8" targetNamespace="http://schemas.microsoft.com/office/2006/metadata/properties" ma:root="true" ma:fieldsID="dc556a58734f9f2c3bd62043edba85c4" ns2:_="" ns3:_="">
    <xsd:import namespace="4381f3ab-d2a7-4ba3-9d92-6b7110e30eaf"/>
    <xsd:import namespace="55386403-792c-46b3-9192-eecebba67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1f3ab-d2a7-4ba3-9d92-6b7110e3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ae115d-1fa8-4988-8ed2-7df87b000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86403-792c-46b3-9192-eecebba674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871f4b-057e-4871-88e6-ce2162bd33b5}" ma:internalName="TaxCatchAll" ma:showField="CatchAllData" ma:web="55386403-792c-46b3-9192-eecebba67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386403-792c-46b3-9192-eecebba674e8" xsi:nil="true"/>
    <lcf76f155ced4ddcb4097134ff3c332f xmlns="4381f3ab-d2a7-4ba3-9d92-6b7110e30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A9C26-4F5D-43C7-B7D3-6026CC13A63A}">
  <ds:schemaRefs>
    <ds:schemaRef ds:uri="http://schemas.microsoft.com/sharepoint/v3/contenttype/forms"/>
  </ds:schemaRefs>
</ds:datastoreItem>
</file>

<file path=customXml/itemProps2.xml><?xml version="1.0" encoding="utf-8"?>
<ds:datastoreItem xmlns:ds="http://schemas.openxmlformats.org/officeDocument/2006/customXml" ds:itemID="{708665C2-4540-4B90-9D71-F6DB2F5C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1f3ab-d2a7-4ba3-9d92-6b7110e30eaf"/>
    <ds:schemaRef ds:uri="55386403-792c-46b3-9192-eecebba67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5EBF7-88AD-46B3-A3E0-C30DF04FA79C}">
  <ds:schemaRefs>
    <ds:schemaRef ds:uri="http://schemas.microsoft.com/office/2006/metadata/properties"/>
    <ds:schemaRef ds:uri="http://schemas.microsoft.com/office/infopath/2007/PartnerControls"/>
    <ds:schemaRef ds:uri="55386403-792c-46b3-9192-eecebba674e8"/>
    <ds:schemaRef ds:uri="4381f3ab-d2a7-4ba3-9d92-6b7110e30eaf"/>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529</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Dolman</dc:creator>
  <cp:keywords/>
  <dc:description/>
  <cp:lastModifiedBy>Irma van Noort | AVIH</cp:lastModifiedBy>
  <cp:revision>2</cp:revision>
  <dcterms:created xsi:type="dcterms:W3CDTF">2024-08-12T08:47:00Z</dcterms:created>
  <dcterms:modified xsi:type="dcterms:W3CDTF">2024-08-19T06:41:00Z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0x0101005C559BA97A460D4EB2917C1B9CF51EE8</vt:lpwstr>
  </property>
  <property fmtid="{D5CDD505-2E9C-101B-9397-08002B2CF9AE}" pid="3" name="MediaServiceImageTags">
    <vt:lpwstr/>
  </property>
</Properties>
</file>